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A41DD8"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1E5F3A3" wp14:editId="5DC0746D">
                <wp:simplePos x="0" y="0"/>
                <wp:positionH relativeFrom="column">
                  <wp:posOffset>-123190</wp:posOffset>
                </wp:positionH>
                <wp:positionV relativeFrom="paragraph">
                  <wp:posOffset>269958</wp:posOffset>
                </wp:positionV>
                <wp:extent cx="262393"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39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25pt" to="10.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7mPMQ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" strokecolor="#4b69b5" strokeweight="15pt"/>
            </w:pict>
          </mc:Fallback>
        </mc:AlternateContent>
      </w:r>
      <w:r>
        <w:rPr>
          <w:rFonts w:eastAsia="黑体" w:hint="eastAsia"/>
          <w:b/>
          <w:spacing w:val="40"/>
          <w:w w:val="66"/>
          <w:sz w:val="60"/>
          <w:szCs w:val="60"/>
        </w:rPr>
        <w:t>天津市疾病预防控制中心地铁公益宣传及预防接种宣传服务</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E136AE" w:rsidRPr="00E136AE">
        <w:rPr>
          <w:rFonts w:eastAsia="黑体"/>
          <w:spacing w:val="40"/>
          <w:w w:val="66"/>
          <w:sz w:val="32"/>
          <w:szCs w:val="32"/>
        </w:rPr>
        <w:t>0275</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A41DD8">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9D0E59"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0E7379" w:rsidRPr="006B25B0">
        <w:rPr>
          <w:rFonts w:ascii="Times New Roman" w:eastAsia="宋体" w:hAnsi="Times New Roman" w:cs="Times New Roman" w:hint="eastAsia"/>
          <w:color w:val="auto"/>
        </w:rPr>
        <w:t>天津市疾病预防控制中心</w:t>
      </w:r>
      <w:r w:rsidRPr="00750AB2">
        <w:rPr>
          <w:rFonts w:ascii="Times New Roman" w:eastAsiaTheme="minorEastAsia" w:hAnsi="Times New Roman" w:cs="Times New Roman"/>
          <w:color w:val="auto"/>
          <w:szCs w:val="32"/>
        </w:rPr>
        <w:t>委托，天津市政府采购中心将以公开招标</w:t>
      </w:r>
      <w:r w:rsidRPr="009D0E59">
        <w:rPr>
          <w:rFonts w:ascii="Times New Roman" w:eastAsiaTheme="minorEastAsia" w:hAnsi="Times New Roman" w:cs="Times New Roman"/>
          <w:color w:val="auto"/>
          <w:szCs w:val="32"/>
        </w:rPr>
        <w:t>方式，对</w:t>
      </w:r>
      <w:r w:rsidR="00A41DD8" w:rsidRPr="009D0E59">
        <w:rPr>
          <w:rFonts w:ascii="Times New Roman" w:eastAsiaTheme="minorEastAsia" w:hAnsi="Times New Roman" w:cs="Times New Roman" w:hint="eastAsia"/>
          <w:color w:val="auto"/>
          <w:szCs w:val="32"/>
        </w:rPr>
        <w:t>天津市疾病预防控制中心地铁公益宣传及预防接种宣传服务项目</w:t>
      </w:r>
      <w:r w:rsidRPr="009D0E59">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9D0E59">
        <w:rPr>
          <w:rFonts w:ascii="Times New Roman" w:eastAsia="宋体" w:hAnsi="Times New Roman" w:cs="Times New Roman" w:hint="eastAsia"/>
          <w:color w:val="auto"/>
          <w:szCs w:val="32"/>
        </w:rPr>
        <w:t>本项目为远程招投标，一律不接受纸质投标文件，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6B25B0" w:rsidRPr="006B25B0">
        <w:rPr>
          <w:rFonts w:ascii="Times New Roman" w:eastAsia="宋体" w:hAnsi="Times New Roman" w:cs="Times New Roman" w:hint="eastAsia"/>
          <w:color w:val="auto"/>
        </w:rPr>
        <w:t>天津市疾病预防控制中心地铁公益宣传及预防接种宣传服务项目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E136AE" w:rsidRPr="00E136AE">
        <w:rPr>
          <w:rFonts w:ascii="Times New Roman" w:eastAsia="宋体" w:hAnsi="Times New Roman" w:cs="Times New Roman"/>
          <w:color w:val="auto"/>
        </w:rPr>
        <w:t>0275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9D0E59" w:rsidRDefault="009A418D" w:rsidP="00E92A1C">
      <w:pPr>
        <w:pStyle w:val="Default"/>
        <w:spacing w:line="360" w:lineRule="auto"/>
        <w:ind w:firstLineChars="200" w:firstLine="446"/>
        <w:jc w:val="both"/>
        <w:rPr>
          <w:rFonts w:ascii="Times New Roman" w:eastAsia="宋体" w:hAnsi="Times New Roman" w:cs="Times New Roman"/>
          <w:color w:val="auto"/>
        </w:rPr>
      </w:pPr>
      <w:r w:rsidRPr="009D0E59">
        <w:rPr>
          <w:rFonts w:ascii="Times New Roman" w:eastAsia="宋体" w:hAnsi="Times New Roman" w:cs="Times New Roman"/>
          <w:color w:val="auto"/>
        </w:rPr>
        <w:t>第一包：</w:t>
      </w:r>
      <w:r w:rsidR="006B25B0" w:rsidRPr="009D0E59">
        <w:rPr>
          <w:rFonts w:ascii="Times New Roman" w:eastAsia="宋体" w:hAnsi="Times New Roman" w:cs="Times New Roman" w:hint="eastAsia"/>
          <w:color w:val="auto"/>
        </w:rPr>
        <w:t>地铁主题公益广告宣传服务</w:t>
      </w:r>
      <w:r w:rsidR="00CC741C" w:rsidRPr="009D0E59">
        <w:rPr>
          <w:rFonts w:ascii="Times New Roman" w:eastAsia="宋体" w:hAnsi="Times New Roman" w:cs="Times New Roman" w:hint="eastAsia"/>
          <w:color w:val="auto"/>
        </w:rPr>
        <w:t>，合同履行期限</w:t>
      </w:r>
      <w:r w:rsidR="008112D2" w:rsidRPr="009D0E59">
        <w:rPr>
          <w:rFonts w:ascii="Times New Roman" w:eastAsia="宋体" w:hAnsi="Times New Roman" w:cs="Times New Roman" w:hint="eastAsia"/>
          <w:color w:val="auto"/>
        </w:rPr>
        <w:t>：签订合同之日起</w:t>
      </w:r>
      <w:r w:rsidR="008112D2" w:rsidRPr="009D0E59">
        <w:rPr>
          <w:rFonts w:ascii="Times New Roman" w:eastAsia="宋体" w:hAnsi="Times New Roman" w:cs="Times New Roman" w:hint="eastAsia"/>
          <w:color w:val="auto"/>
        </w:rPr>
        <w:t>6</w:t>
      </w:r>
      <w:r w:rsidR="008112D2" w:rsidRPr="009D0E59">
        <w:rPr>
          <w:rFonts w:ascii="Times New Roman" w:eastAsia="宋体" w:hAnsi="Times New Roman" w:cs="Times New Roman" w:hint="eastAsia"/>
          <w:color w:val="auto"/>
        </w:rPr>
        <w:t>个月的服务期。</w:t>
      </w:r>
    </w:p>
    <w:p w:rsidR="009A418D" w:rsidRPr="009D0E59" w:rsidRDefault="009A418D" w:rsidP="00E92A1C">
      <w:pPr>
        <w:pStyle w:val="Default"/>
        <w:spacing w:line="360" w:lineRule="auto"/>
        <w:ind w:firstLineChars="200" w:firstLine="446"/>
        <w:jc w:val="both"/>
        <w:rPr>
          <w:rFonts w:ascii="Times New Roman" w:eastAsia="宋体" w:hAnsi="Times New Roman" w:cs="Times New Roman"/>
          <w:color w:val="auto"/>
        </w:rPr>
      </w:pPr>
      <w:r w:rsidRPr="009D0E59">
        <w:rPr>
          <w:rFonts w:ascii="Times New Roman" w:eastAsia="宋体" w:hAnsi="Times New Roman" w:cs="Times New Roman"/>
          <w:color w:val="auto"/>
        </w:rPr>
        <w:t>第二包：</w:t>
      </w:r>
      <w:r w:rsidR="006B25B0" w:rsidRPr="009D0E59">
        <w:rPr>
          <w:rFonts w:ascii="Times New Roman" w:eastAsia="宋体" w:hAnsi="Times New Roman" w:cs="Times New Roman" w:hint="eastAsia"/>
          <w:color w:val="auto"/>
        </w:rPr>
        <w:t>预防</w:t>
      </w:r>
      <w:r w:rsidR="006B25B0" w:rsidRPr="002F1C4D">
        <w:rPr>
          <w:rFonts w:ascii="Times New Roman" w:eastAsia="宋体" w:hAnsi="Times New Roman" w:cs="Times New Roman" w:hint="eastAsia"/>
          <w:color w:val="auto"/>
        </w:rPr>
        <w:t>接种</w:t>
      </w:r>
      <w:r w:rsidR="009D0E59" w:rsidRPr="002F1C4D">
        <w:rPr>
          <w:rFonts w:ascii="Times New Roman" w:eastAsia="宋体" w:hAnsi="Times New Roman" w:cs="Times New Roman" w:hint="eastAsia"/>
          <w:color w:val="auto"/>
        </w:rPr>
        <w:t>公益</w:t>
      </w:r>
      <w:r w:rsidR="006B25B0" w:rsidRPr="002F1C4D">
        <w:rPr>
          <w:rFonts w:ascii="Times New Roman" w:eastAsia="宋体" w:hAnsi="Times New Roman" w:cs="Times New Roman" w:hint="eastAsia"/>
          <w:color w:val="auto"/>
        </w:rPr>
        <w:t>宣传</w:t>
      </w:r>
      <w:r w:rsidR="006B25B0" w:rsidRPr="009D0E59">
        <w:rPr>
          <w:rFonts w:ascii="Times New Roman" w:eastAsia="宋体" w:hAnsi="Times New Roman" w:cs="Times New Roman" w:hint="eastAsia"/>
          <w:color w:val="auto"/>
        </w:rPr>
        <w:t>服务</w:t>
      </w:r>
      <w:r w:rsidR="00CC741C" w:rsidRPr="009D0E59">
        <w:rPr>
          <w:rFonts w:ascii="Times New Roman" w:eastAsia="宋体" w:hAnsi="Times New Roman" w:cs="Times New Roman" w:hint="eastAsia"/>
          <w:color w:val="auto"/>
        </w:rPr>
        <w:t>，合同履行期限</w:t>
      </w:r>
      <w:r w:rsidR="008112D2" w:rsidRPr="009D0E59">
        <w:rPr>
          <w:rFonts w:ascii="Times New Roman" w:eastAsia="宋体" w:hAnsi="Times New Roman" w:cs="Times New Roman" w:hint="eastAsia"/>
          <w:color w:val="auto"/>
        </w:rPr>
        <w:t>：签订合同之日起到</w:t>
      </w:r>
      <w:r w:rsidR="008112D2" w:rsidRPr="009D0E59">
        <w:rPr>
          <w:rFonts w:ascii="Times New Roman" w:eastAsia="宋体" w:hAnsi="Times New Roman" w:cs="Times New Roman" w:hint="eastAsia"/>
          <w:color w:val="auto"/>
        </w:rPr>
        <w:t>2025</w:t>
      </w:r>
      <w:r w:rsidR="008112D2" w:rsidRPr="009D0E59">
        <w:rPr>
          <w:rFonts w:ascii="Times New Roman" w:eastAsia="宋体" w:hAnsi="Times New Roman" w:cs="Times New Roman" w:hint="eastAsia"/>
          <w:color w:val="auto"/>
        </w:rPr>
        <w:t>年</w:t>
      </w:r>
      <w:r w:rsidR="009D0E59" w:rsidRPr="009D0E59">
        <w:rPr>
          <w:rFonts w:ascii="Times New Roman" w:eastAsia="宋体" w:hAnsi="Times New Roman" w:cs="Times New Roman" w:hint="eastAsia"/>
          <w:color w:val="auto"/>
        </w:rPr>
        <w:t>7</w:t>
      </w:r>
      <w:r w:rsidR="008112D2" w:rsidRPr="009D0E59">
        <w:rPr>
          <w:rFonts w:ascii="Times New Roman" w:eastAsia="宋体" w:hAnsi="Times New Roman" w:cs="Times New Roman" w:hint="eastAsia"/>
          <w:color w:val="auto"/>
        </w:rPr>
        <w:t>月</w:t>
      </w:r>
      <w:r w:rsidR="009D0E59" w:rsidRPr="009D0E59">
        <w:rPr>
          <w:rFonts w:ascii="Times New Roman" w:eastAsia="宋体" w:hAnsi="Times New Roman" w:cs="Times New Roman" w:hint="eastAsia"/>
          <w:color w:val="auto"/>
        </w:rPr>
        <w:t>30</w:t>
      </w:r>
      <w:r w:rsidR="008112D2" w:rsidRPr="009D0E59">
        <w:rPr>
          <w:rFonts w:ascii="Times New Roman" w:eastAsia="宋体" w:hAnsi="Times New Roman" w:cs="Times New Roman" w:hint="eastAsia"/>
          <w:color w:val="auto"/>
        </w:rPr>
        <w:t>日。</w:t>
      </w:r>
    </w:p>
    <w:p w:rsidR="002C696D" w:rsidRPr="001347F9" w:rsidRDefault="00E92A1C" w:rsidP="00D63879">
      <w:pPr>
        <w:pStyle w:val="Default"/>
        <w:spacing w:line="360" w:lineRule="auto"/>
        <w:ind w:firstLineChars="200" w:firstLine="446"/>
        <w:jc w:val="both"/>
        <w:rPr>
          <w:rFonts w:ascii="Times New Roman" w:eastAsia="宋体" w:hAnsi="Times New Roman" w:cs="Times New Roman"/>
          <w:color w:val="auto"/>
        </w:rPr>
      </w:pPr>
      <w:r w:rsidRPr="001347F9">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D5099F" w:rsidRPr="00D5099F">
        <w:rPr>
          <w:rFonts w:ascii="Times New Roman" w:eastAsia="宋体" w:hAnsi="Times New Roman" w:cs="Times New Roman"/>
          <w:color w:val="auto"/>
        </w:rPr>
        <w:t>478</w:t>
      </w:r>
      <w:r w:rsidR="00D5099F">
        <w:rPr>
          <w:rFonts w:ascii="Times New Roman" w:eastAsia="宋体" w:hAnsi="Times New Roman" w:cs="Times New Roman" w:hint="eastAsia"/>
          <w:color w:val="auto"/>
        </w:rPr>
        <w:t>000</w:t>
      </w:r>
      <w:r w:rsidR="00D5099F">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D5099F">
        <w:rPr>
          <w:rFonts w:ascii="Times New Roman" w:eastAsia="宋体" w:hAnsi="Times New Roman" w:cs="Times New Roman" w:hint="eastAsia"/>
          <w:color w:val="auto"/>
        </w:rPr>
        <w:t>190000</w:t>
      </w:r>
      <w:r w:rsidR="00D5099F">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D5099F">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873724" w:rsidRDefault="000E1224" w:rsidP="000E1224">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5. </w:t>
      </w:r>
      <w:r w:rsidRPr="00873724">
        <w:rPr>
          <w:rFonts w:ascii="Times New Roman" w:eastAsia="宋体" w:hAnsi="Times New Roman" w:cs="Times New Roman" w:hint="eastAsia"/>
          <w:color w:val="auto"/>
        </w:rPr>
        <w:t>提交具备履行合同所必需的设备和专业技术能力证明材料</w:t>
      </w:r>
      <w:r w:rsidR="00920DC3" w:rsidRPr="00873724">
        <w:rPr>
          <w:rFonts w:ascii="Times New Roman" w:eastAsia="宋体" w:hAnsi="Times New Roman" w:cs="Times New Roman" w:hint="eastAsia"/>
          <w:color w:val="auto"/>
        </w:rPr>
        <w:t>。</w:t>
      </w:r>
    </w:p>
    <w:p w:rsidR="00DB4C16" w:rsidRPr="00873724" w:rsidRDefault="00DB4C16" w:rsidP="00DB4C16">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宋体" w:hAnsi="Times New Roman" w:cs="Times New Roman" w:hint="eastAsia"/>
          <w:color w:val="auto"/>
        </w:rPr>
        <w:t>（</w:t>
      </w:r>
      <w:r w:rsidR="00D5099F" w:rsidRPr="00873724">
        <w:rPr>
          <w:rFonts w:ascii="Times New Roman" w:eastAsia="宋体" w:hAnsi="Times New Roman" w:cs="Times New Roman" w:hint="eastAsia"/>
          <w:color w:val="auto"/>
        </w:rPr>
        <w:t>二</w:t>
      </w:r>
      <w:r w:rsidRPr="00873724">
        <w:rPr>
          <w:rFonts w:ascii="Times New Roman" w:eastAsia="宋体" w:hAnsi="Times New Roman" w:cs="Times New Roman" w:hint="eastAsia"/>
          <w:color w:val="auto"/>
        </w:rPr>
        <w:t>）本项目不接受联合体投标。</w:t>
      </w:r>
    </w:p>
    <w:p w:rsidR="00DB4C16" w:rsidRPr="00873724" w:rsidRDefault="00DB4C16" w:rsidP="00DB4C16">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Theme="minorEastAsia" w:hAnsi="Times New Roman" w:cs="Times New Roman" w:hint="eastAsia"/>
          <w:color w:val="auto"/>
        </w:rPr>
        <w:t>（</w:t>
      </w:r>
      <w:r w:rsidR="00D5099F" w:rsidRPr="00873724">
        <w:rPr>
          <w:rFonts w:ascii="Times New Roman" w:eastAsiaTheme="minorEastAsia" w:hAnsi="Times New Roman" w:cs="Times New Roman" w:hint="eastAsia"/>
          <w:color w:val="auto"/>
        </w:rPr>
        <w:t>三</w:t>
      </w:r>
      <w:r w:rsidR="00D5099F" w:rsidRPr="00873724">
        <w:rPr>
          <w:rFonts w:ascii="Times New Roman" w:eastAsia="宋体" w:hAnsi="Times New Roman" w:cs="Times New Roman" w:hint="eastAsia"/>
          <w:color w:val="auto"/>
        </w:rPr>
        <w:t>）</w:t>
      </w:r>
      <w:r w:rsidRPr="00873724">
        <w:rPr>
          <w:rFonts w:ascii="Times New Roman" w:eastAsiaTheme="minorEastAsia" w:hAnsi="Times New Roman" w:cs="Times New Roman" w:hint="eastAsia"/>
          <w:color w:val="auto"/>
        </w:rPr>
        <w:t>本项目专门面向中小企业采购，提供《中小企业声明函》。</w:t>
      </w:r>
    </w:p>
    <w:p w:rsidR="00E92A1C" w:rsidRPr="00873724" w:rsidRDefault="00DB4C16" w:rsidP="00E92A1C">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宋体" w:hAnsi="Times New Roman" w:cs="Times New Roman" w:hint="eastAsia"/>
          <w:color w:val="auto"/>
        </w:rPr>
        <w:t>五</w:t>
      </w:r>
      <w:r w:rsidR="00E92A1C" w:rsidRPr="00873724">
        <w:rPr>
          <w:rFonts w:ascii="Times New Roman" w:eastAsia="宋体" w:hAnsi="Times New Roman" w:cs="Times New Roman"/>
          <w:color w:val="auto"/>
        </w:rPr>
        <w:t>、项目需要落实的政府采购政策</w:t>
      </w:r>
    </w:p>
    <w:p w:rsidR="00343E7C" w:rsidRPr="00873724"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873724">
        <w:rPr>
          <w:rFonts w:ascii="Times New Roman" w:eastAsia="宋体" w:hAnsi="Times New Roman" w:cs="Times New Roman"/>
          <w:color w:val="auto"/>
        </w:rPr>
        <w:t>（一）</w:t>
      </w:r>
      <w:r w:rsidR="00D5099F" w:rsidRPr="00873724">
        <w:rPr>
          <w:rFonts w:ascii="Times New Roman" w:eastAsiaTheme="minorEastAsia" w:hAnsi="Times New Roman" w:cs="Times New Roman" w:hint="eastAsia"/>
          <w:color w:val="auto"/>
        </w:rPr>
        <w:t>本项目专门面向中小企业采购</w:t>
      </w:r>
      <w:r w:rsidRPr="00873724">
        <w:rPr>
          <w:rFonts w:ascii="Times New Roman" w:eastAsia="宋体" w:hAnsi="Times New Roman" w:cs="Times New Roman"/>
          <w:color w:val="auto"/>
        </w:rPr>
        <w:t>。</w:t>
      </w:r>
    </w:p>
    <w:p w:rsidR="00343E7C" w:rsidRPr="00873724" w:rsidRDefault="00343E7C" w:rsidP="00343E7C">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（三）</w:t>
      </w:r>
      <w:r w:rsidRPr="00873724">
        <w:rPr>
          <w:rFonts w:ascii="Times New Roman" w:eastAsia="宋体" w:hAnsi="Times New Roman" w:hint="eastAsia"/>
          <w:color w:val="auto"/>
        </w:rPr>
        <w:t>根据财政部、民政部、中国残疾人联合会发布的《</w:t>
      </w:r>
      <w:r w:rsidRPr="005131C3">
        <w:rPr>
          <w:rFonts w:ascii="Times New Roman" w:eastAsia="宋体" w:hAnsi="Times New Roman" w:hint="eastAsia"/>
          <w:color w:val="auto"/>
        </w:rPr>
        <w:t>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w:t>
      </w:r>
      <w:r w:rsidRPr="00BF1B15">
        <w:rPr>
          <w:rFonts w:ascii="Times New Roman" w:eastAsia="宋体" w:hAnsi="Times New Roman" w:hint="eastAsia"/>
          <w:color w:val="auto"/>
        </w:rPr>
        <w:lastRenderedPageBreak/>
        <w:t>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0E7379">
        <w:rPr>
          <w:rFonts w:ascii="Times New Roman" w:eastAsia="宋体" w:hAnsi="Times New Roman" w:cs="Times New Roman"/>
          <w:color w:val="auto"/>
        </w:rPr>
        <w:t>时间：</w:t>
      </w:r>
      <w:r w:rsidR="009D0613" w:rsidRPr="000E7379">
        <w:rPr>
          <w:rFonts w:ascii="Times New Roman" w:eastAsia="宋体" w:hAnsi="Times New Roman" w:cs="Times New Roman"/>
          <w:color w:val="auto"/>
        </w:rPr>
        <w:t>2025</w:t>
      </w:r>
      <w:r w:rsidR="009D0613" w:rsidRPr="000E7379">
        <w:rPr>
          <w:rFonts w:ascii="Times New Roman" w:eastAsia="宋体" w:hAnsi="Times New Roman" w:cs="Times New Roman"/>
          <w:color w:val="auto"/>
        </w:rPr>
        <w:t>年</w:t>
      </w:r>
      <w:r w:rsidR="00D5099F" w:rsidRPr="000E7379">
        <w:rPr>
          <w:rFonts w:ascii="Times New Roman" w:eastAsia="宋体" w:hAnsi="Times New Roman" w:cs="Times New Roman" w:hint="eastAsia"/>
          <w:color w:val="auto"/>
        </w:rPr>
        <w:t>4</w:t>
      </w:r>
      <w:r w:rsidRPr="000E7379">
        <w:rPr>
          <w:rFonts w:ascii="Times New Roman" w:eastAsia="宋体" w:hAnsi="Times New Roman" w:cs="Times New Roman"/>
          <w:color w:val="auto"/>
        </w:rPr>
        <w:t>月</w:t>
      </w:r>
      <w:r w:rsidR="002F1C4D" w:rsidRPr="000E7379">
        <w:rPr>
          <w:rFonts w:ascii="Times New Roman" w:eastAsia="宋体" w:hAnsi="Times New Roman" w:cs="Times New Roman" w:hint="eastAsia"/>
          <w:color w:val="auto"/>
        </w:rPr>
        <w:t>16</w:t>
      </w:r>
      <w:r w:rsidRPr="000E7379">
        <w:rPr>
          <w:rFonts w:ascii="Times New Roman" w:eastAsia="宋体" w:hAnsi="Times New Roman" w:cs="Times New Roman"/>
          <w:color w:val="auto"/>
        </w:rPr>
        <w:t>日至</w:t>
      </w:r>
      <w:r w:rsidR="009D0613" w:rsidRPr="000E7379">
        <w:rPr>
          <w:rFonts w:ascii="Times New Roman" w:eastAsia="宋体" w:hAnsi="Times New Roman" w:cs="Times New Roman"/>
          <w:color w:val="auto"/>
        </w:rPr>
        <w:t>2025</w:t>
      </w:r>
      <w:r w:rsidR="009D0613" w:rsidRPr="000E7379">
        <w:rPr>
          <w:rFonts w:ascii="Times New Roman" w:eastAsia="宋体" w:hAnsi="Times New Roman" w:cs="Times New Roman"/>
          <w:color w:val="auto"/>
        </w:rPr>
        <w:t>年</w:t>
      </w:r>
      <w:r w:rsidR="00D5099F" w:rsidRPr="000E7379">
        <w:rPr>
          <w:rFonts w:ascii="Times New Roman" w:eastAsia="宋体" w:hAnsi="Times New Roman" w:cs="Times New Roman" w:hint="eastAsia"/>
          <w:color w:val="auto"/>
        </w:rPr>
        <w:t>4</w:t>
      </w:r>
      <w:r w:rsidRPr="000E7379">
        <w:rPr>
          <w:rFonts w:ascii="Times New Roman" w:eastAsia="宋体" w:hAnsi="Times New Roman" w:cs="Times New Roman"/>
          <w:color w:val="auto"/>
        </w:rPr>
        <w:t>月</w:t>
      </w:r>
      <w:r w:rsidR="002F1C4D" w:rsidRPr="000E7379">
        <w:rPr>
          <w:rFonts w:ascii="Times New Roman" w:eastAsia="宋体" w:hAnsi="Times New Roman" w:cs="Times New Roman" w:hint="eastAsia"/>
          <w:color w:val="auto"/>
        </w:rPr>
        <w:t>23</w:t>
      </w:r>
      <w:r w:rsidRPr="000E7379">
        <w:rPr>
          <w:rFonts w:ascii="Times New Roman" w:eastAsia="宋体" w:hAnsi="Times New Roman" w:cs="Times New Roman"/>
          <w:color w:val="auto"/>
        </w:rPr>
        <w:t>日，每日</w:t>
      </w:r>
      <w:r w:rsidRPr="000E7379">
        <w:rPr>
          <w:rFonts w:ascii="Times New Roman" w:eastAsia="宋体" w:hAnsi="Times New Roman" w:cs="Times New Roman"/>
          <w:color w:val="auto"/>
        </w:rPr>
        <w:t>9:00</w:t>
      </w:r>
      <w:r w:rsidRPr="000E7379">
        <w:rPr>
          <w:rFonts w:ascii="Times New Roman" w:eastAsia="宋体" w:hAnsi="Times New Roman" w:cs="Times New Roman"/>
          <w:color w:val="auto"/>
        </w:rPr>
        <w:t>至</w:t>
      </w:r>
      <w:r w:rsidRPr="000E7379">
        <w:rPr>
          <w:rFonts w:ascii="Times New Roman" w:eastAsia="宋体" w:hAnsi="Times New Roman" w:cs="Times New Roman"/>
          <w:color w:val="auto"/>
        </w:rPr>
        <w:t>17:00</w:t>
      </w:r>
      <w:r w:rsidRPr="000E7379">
        <w:rPr>
          <w:rFonts w:ascii="Times New Roman" w:eastAsia="宋体" w:hAnsi="Times New Roman" w:cs="Times New Roman"/>
          <w:color w:val="auto"/>
        </w:rPr>
        <w:t>（北</w:t>
      </w:r>
      <w:r w:rsidRPr="002D0419">
        <w:rPr>
          <w:rFonts w:ascii="Times New Roman" w:eastAsia="宋体" w:hAnsi="Times New Roman" w:cs="Times New Roman"/>
          <w:color w:val="auto"/>
        </w:rPr>
        <w:t>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873724" w:rsidRDefault="00DB4C16" w:rsidP="00DB4C16">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宋体" w:hAnsi="Times New Roman" w:cs="Times New Roman"/>
          <w:color w:val="auto"/>
        </w:rPr>
        <w:lastRenderedPageBreak/>
        <w:t>（</w:t>
      </w:r>
      <w:r w:rsidR="00902527" w:rsidRPr="00873724">
        <w:rPr>
          <w:rFonts w:ascii="Times New Roman" w:eastAsia="宋体" w:hAnsi="Times New Roman" w:cs="Times New Roman" w:hint="eastAsia"/>
          <w:color w:val="auto"/>
        </w:rPr>
        <w:t>三</w:t>
      </w:r>
      <w:r w:rsidRPr="00873724">
        <w:rPr>
          <w:rFonts w:ascii="Times New Roman" w:eastAsia="宋体" w:hAnsi="Times New Roman" w:cs="Times New Roman"/>
          <w:color w:val="auto"/>
        </w:rPr>
        <w:t>）</w:t>
      </w:r>
      <w:r w:rsidRPr="00873724">
        <w:rPr>
          <w:rFonts w:ascii="Times New Roman" w:eastAsia="宋体" w:hAnsi="Times New Roman" w:cs="Times New Roman" w:hint="eastAsia"/>
          <w:color w:val="auto"/>
        </w:rPr>
        <w:t>本项目不组织</w:t>
      </w:r>
      <w:r w:rsidRPr="00873724">
        <w:rPr>
          <w:rFonts w:ascii="Times New Roman" w:eastAsia="宋体" w:hAnsi="Times New Roman" w:cs="Times New Roman"/>
          <w:color w:val="auto"/>
        </w:rPr>
        <w:t>踏勘现场。</w:t>
      </w:r>
    </w:p>
    <w:p w:rsidR="00DB4C16" w:rsidRPr="00873724" w:rsidRDefault="00DB4C16" w:rsidP="00DB4C16">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宋体" w:hAnsi="Times New Roman" w:cs="Times New Roman" w:hint="eastAsia"/>
          <w:color w:val="auto"/>
        </w:rPr>
        <w:t>（</w:t>
      </w:r>
      <w:r w:rsidR="00902527" w:rsidRPr="00873724">
        <w:rPr>
          <w:rFonts w:ascii="Times New Roman" w:eastAsia="宋体" w:hAnsi="Times New Roman" w:cs="Times New Roman" w:hint="eastAsia"/>
          <w:color w:val="auto"/>
        </w:rPr>
        <w:t>四</w:t>
      </w:r>
      <w:r w:rsidRPr="00873724">
        <w:rPr>
          <w:rFonts w:ascii="Times New Roman" w:eastAsia="宋体" w:hAnsi="Times New Roman" w:cs="Times New Roman" w:hint="eastAsia"/>
          <w:color w:val="auto"/>
        </w:rPr>
        <w:t>）本项目不组织标前答疑会</w:t>
      </w:r>
      <w:r w:rsidRPr="00873724">
        <w:rPr>
          <w:rFonts w:ascii="Times New Roman" w:eastAsia="宋体" w:hAnsi="Times New Roman" w:cs="Times New Roman"/>
          <w:color w:val="auto"/>
        </w:rPr>
        <w:t>。</w:t>
      </w:r>
    </w:p>
    <w:p w:rsidR="00DB4C16" w:rsidRPr="00873724" w:rsidRDefault="00DB4C16" w:rsidP="00DB4C16">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宋体" w:hAnsi="Times New Roman" w:cs="Times New Roman"/>
          <w:color w:val="auto"/>
        </w:rPr>
        <w:t>七、网上应答时间</w:t>
      </w:r>
    </w:p>
    <w:p w:rsidR="00DB4C16" w:rsidRPr="006A1F34" w:rsidRDefault="009D0613" w:rsidP="00DB4C16">
      <w:pPr>
        <w:pStyle w:val="Default"/>
        <w:spacing w:line="360" w:lineRule="auto"/>
        <w:ind w:firstLineChars="200" w:firstLine="446"/>
        <w:jc w:val="both"/>
        <w:rPr>
          <w:rFonts w:ascii="Times New Roman" w:eastAsia="宋体" w:hAnsi="Times New Roman" w:cs="Times New Roman"/>
          <w:color w:val="auto"/>
        </w:rPr>
      </w:pPr>
      <w:r w:rsidRPr="006A1F34">
        <w:rPr>
          <w:rFonts w:ascii="Times New Roman" w:eastAsia="宋体" w:hAnsi="Times New Roman" w:cs="Times New Roman"/>
          <w:color w:val="auto"/>
        </w:rPr>
        <w:t>2025</w:t>
      </w:r>
      <w:r w:rsidRPr="006A1F34">
        <w:rPr>
          <w:rFonts w:ascii="Times New Roman" w:eastAsia="宋体" w:hAnsi="Times New Roman" w:cs="Times New Roman"/>
          <w:color w:val="auto"/>
        </w:rPr>
        <w:t>年</w:t>
      </w:r>
      <w:r w:rsidR="00D5099F" w:rsidRPr="006A1F34">
        <w:rPr>
          <w:rFonts w:ascii="Times New Roman" w:eastAsia="宋体" w:hAnsi="Times New Roman" w:cs="Times New Roman" w:hint="eastAsia"/>
          <w:color w:val="auto"/>
        </w:rPr>
        <w:t>4</w:t>
      </w:r>
      <w:r w:rsidR="00DB4C16" w:rsidRPr="006A1F34">
        <w:rPr>
          <w:rFonts w:ascii="Times New Roman" w:eastAsia="宋体" w:hAnsi="Times New Roman" w:cs="Times New Roman"/>
          <w:color w:val="auto"/>
        </w:rPr>
        <w:t>月</w:t>
      </w:r>
      <w:r w:rsidR="002F1C4D" w:rsidRPr="006A1F34">
        <w:rPr>
          <w:rFonts w:ascii="Times New Roman" w:eastAsia="宋体" w:hAnsi="Times New Roman" w:cs="Times New Roman" w:hint="eastAsia"/>
          <w:color w:val="auto"/>
        </w:rPr>
        <w:t>16</w:t>
      </w:r>
      <w:r w:rsidR="00DB4C16" w:rsidRPr="006A1F34">
        <w:rPr>
          <w:rFonts w:ascii="Times New Roman" w:eastAsia="宋体" w:hAnsi="Times New Roman" w:cs="Times New Roman"/>
          <w:color w:val="auto"/>
        </w:rPr>
        <w:t>日</w:t>
      </w:r>
      <w:r w:rsidR="00DB4C16" w:rsidRPr="006A1F34">
        <w:rPr>
          <w:rFonts w:ascii="Times New Roman" w:eastAsia="宋体" w:hAnsi="Times New Roman" w:cs="Times New Roman"/>
          <w:color w:val="auto"/>
        </w:rPr>
        <w:t>9:00</w:t>
      </w:r>
      <w:r w:rsidR="00DB4C16" w:rsidRPr="006A1F34">
        <w:rPr>
          <w:rFonts w:ascii="Times New Roman" w:eastAsia="宋体" w:hAnsi="Times New Roman" w:cs="Times New Roman"/>
          <w:color w:val="auto"/>
        </w:rPr>
        <w:t>至</w:t>
      </w:r>
      <w:r w:rsidRPr="006A1F34">
        <w:rPr>
          <w:rFonts w:ascii="Times New Roman" w:eastAsia="宋体" w:hAnsi="Times New Roman" w:cs="Times New Roman"/>
          <w:color w:val="auto"/>
        </w:rPr>
        <w:t>2025</w:t>
      </w:r>
      <w:r w:rsidRPr="006A1F34">
        <w:rPr>
          <w:rFonts w:ascii="Times New Roman" w:eastAsia="宋体" w:hAnsi="Times New Roman" w:cs="Times New Roman"/>
          <w:color w:val="auto"/>
        </w:rPr>
        <w:t>年</w:t>
      </w:r>
      <w:r w:rsidR="00873724" w:rsidRPr="006A1F34">
        <w:rPr>
          <w:rFonts w:ascii="Times New Roman" w:eastAsia="宋体" w:hAnsi="Times New Roman" w:cs="Times New Roman" w:hint="eastAsia"/>
          <w:color w:val="auto"/>
        </w:rPr>
        <w:t>5</w:t>
      </w:r>
      <w:r w:rsidR="00DB4C16" w:rsidRPr="006A1F34">
        <w:rPr>
          <w:rFonts w:ascii="Times New Roman" w:eastAsia="宋体" w:hAnsi="Times New Roman" w:cs="Times New Roman"/>
          <w:color w:val="auto"/>
        </w:rPr>
        <w:t>月</w:t>
      </w:r>
      <w:r w:rsidR="00A6276A" w:rsidRPr="006A1F34">
        <w:rPr>
          <w:rFonts w:ascii="Times New Roman" w:eastAsia="宋体" w:hAnsi="Times New Roman" w:cs="Times New Roman" w:hint="eastAsia"/>
          <w:color w:val="auto"/>
        </w:rPr>
        <w:t>8</w:t>
      </w:r>
      <w:r w:rsidR="00DB4C16" w:rsidRPr="006A1F34">
        <w:rPr>
          <w:rFonts w:ascii="Times New Roman" w:eastAsia="宋体" w:hAnsi="Times New Roman" w:cs="Times New Roman"/>
          <w:color w:val="auto"/>
        </w:rPr>
        <w:t>日</w:t>
      </w:r>
      <w:r w:rsidR="00DB4C16" w:rsidRPr="006A1F34">
        <w:rPr>
          <w:rFonts w:ascii="Times New Roman" w:eastAsia="宋体" w:hAnsi="Times New Roman" w:cs="Times New Roman"/>
          <w:color w:val="auto"/>
        </w:rPr>
        <w:t>8:30</w:t>
      </w:r>
      <w:r w:rsidR="00DB4C16" w:rsidRPr="006A1F34">
        <w:rPr>
          <w:rFonts w:ascii="Times New Roman" w:eastAsia="宋体" w:hAnsi="Times New Roman" w:cs="Times New Roman"/>
          <w:color w:val="auto"/>
        </w:rPr>
        <w:t>，使用</w:t>
      </w:r>
      <w:r w:rsidR="00FD5956" w:rsidRPr="006A1F34">
        <w:rPr>
          <w:rFonts w:ascii="Times New Roman" w:eastAsia="宋体" w:hAnsi="Times New Roman" w:cs="Times New Roman"/>
          <w:color w:val="auto"/>
        </w:rPr>
        <w:t>天津数字认证有限公司</w:t>
      </w:r>
      <w:r w:rsidR="006E651E" w:rsidRPr="006A1F34">
        <w:rPr>
          <w:rFonts w:ascii="Times New Roman" w:eastAsia="宋体" w:hAnsi="Times New Roman" w:cs="Times New Roman"/>
          <w:color w:val="auto"/>
        </w:rPr>
        <w:t>发出的</w:t>
      </w:r>
      <w:r w:rsidR="006E651E" w:rsidRPr="006A1F34">
        <w:rPr>
          <w:rFonts w:ascii="Times New Roman" w:eastAsia="宋体" w:hAnsi="Times New Roman" w:cs="Times New Roman"/>
          <w:color w:val="auto"/>
        </w:rPr>
        <w:t>CA</w:t>
      </w:r>
      <w:r w:rsidR="006E651E" w:rsidRPr="006A1F34">
        <w:rPr>
          <w:rFonts w:ascii="Times New Roman" w:eastAsia="宋体" w:hAnsi="Times New Roman" w:cs="Times New Roman"/>
          <w:color w:val="auto"/>
        </w:rPr>
        <w:t>数字证书（</w:t>
      </w:r>
      <w:r w:rsidR="00D14A9D" w:rsidRPr="006A1F34">
        <w:rPr>
          <w:rFonts w:ascii="Times New Roman" w:eastAsia="宋体" w:hAnsi="Times New Roman" w:cs="Times New Roman"/>
          <w:color w:val="auto"/>
        </w:rPr>
        <w:t>原天津市电子认证中心发出尚在有效期内的</w:t>
      </w:r>
      <w:r w:rsidR="00D14A9D" w:rsidRPr="006A1F34">
        <w:rPr>
          <w:rFonts w:ascii="Times New Roman" w:eastAsia="宋体" w:hAnsi="Times New Roman" w:cs="Times New Roman"/>
          <w:color w:val="auto"/>
        </w:rPr>
        <w:t>CA</w:t>
      </w:r>
      <w:r w:rsidR="00D14A9D" w:rsidRPr="006A1F34">
        <w:rPr>
          <w:rFonts w:ascii="Times New Roman" w:eastAsia="宋体" w:hAnsi="Times New Roman" w:cs="Times New Roman"/>
          <w:color w:val="auto"/>
        </w:rPr>
        <w:t>数字证书仍可使用</w:t>
      </w:r>
      <w:r w:rsidR="006E651E" w:rsidRPr="006A1F34">
        <w:rPr>
          <w:rFonts w:ascii="Times New Roman" w:eastAsia="宋体" w:hAnsi="Times New Roman" w:cs="Times New Roman"/>
          <w:color w:val="auto"/>
        </w:rPr>
        <w:t>）</w:t>
      </w:r>
      <w:r w:rsidR="009C602F" w:rsidRPr="006A1F34">
        <w:rPr>
          <w:rFonts w:ascii="Times New Roman" w:eastAsia="宋体" w:hAnsi="Times New Roman" w:cs="Times New Roman" w:hint="eastAsia"/>
          <w:color w:val="auto"/>
        </w:rPr>
        <w:t>登录</w:t>
      </w:r>
      <w:r w:rsidR="00DB4C16" w:rsidRPr="006A1F34">
        <w:rPr>
          <w:rFonts w:ascii="Times New Roman" w:eastAsia="宋体" w:hAnsi="Times New Roman" w:cs="Times New Roman" w:hint="eastAsia"/>
          <w:color w:val="auto"/>
        </w:rPr>
        <w:t>天津市政府采购中心网（网址：</w:t>
      </w:r>
      <w:r w:rsidR="00DB4C16" w:rsidRPr="006A1F34">
        <w:rPr>
          <w:rFonts w:ascii="Times New Roman" w:eastAsia="宋体" w:hAnsi="Times New Roman" w:cs="Times New Roman" w:hint="eastAsia"/>
          <w:color w:val="auto"/>
        </w:rPr>
        <w:t>http://tjgpc.zwfwb.tj.gov.cn</w:t>
      </w:r>
      <w:r w:rsidR="00DB4C16" w:rsidRPr="006A1F34">
        <w:rPr>
          <w:rFonts w:ascii="Times New Roman" w:eastAsia="宋体" w:hAnsi="Times New Roman" w:cs="Times New Roman" w:hint="eastAsia"/>
          <w:color w:val="auto"/>
        </w:rPr>
        <w:t>）</w:t>
      </w:r>
      <w:r w:rsidR="00DB4C16" w:rsidRPr="006A1F34">
        <w:rPr>
          <w:rFonts w:ascii="Times New Roman" w:eastAsia="宋体" w:hAnsi="Times New Roman" w:cs="Times New Roman" w:hint="eastAsia"/>
          <w:color w:val="auto"/>
        </w:rPr>
        <w:t>-</w:t>
      </w:r>
      <w:proofErr w:type="gramStart"/>
      <w:r w:rsidR="00F01A41" w:rsidRPr="006A1F34">
        <w:rPr>
          <w:rFonts w:ascii="Times New Roman" w:eastAsia="宋体" w:hAnsi="Times New Roman" w:cs="Times New Roman" w:hint="eastAsia"/>
          <w:color w:val="auto"/>
        </w:rPr>
        <w:t>”</w:t>
      </w:r>
      <w:proofErr w:type="gramEnd"/>
      <w:r w:rsidR="00F01A41" w:rsidRPr="006A1F34">
        <w:rPr>
          <w:rFonts w:ascii="Times New Roman" w:eastAsia="宋体" w:hAnsi="Times New Roman" w:cs="Times New Roman" w:hint="eastAsia"/>
          <w:color w:val="auto"/>
        </w:rPr>
        <w:t>网上招投标</w:t>
      </w:r>
      <w:proofErr w:type="gramStart"/>
      <w:r w:rsidR="00F01A41" w:rsidRPr="006A1F34">
        <w:rPr>
          <w:rFonts w:ascii="Times New Roman" w:eastAsia="宋体" w:hAnsi="Times New Roman" w:cs="Times New Roman" w:hint="eastAsia"/>
          <w:color w:val="auto"/>
        </w:rPr>
        <w:t>”</w:t>
      </w:r>
      <w:proofErr w:type="gramEnd"/>
      <w:r w:rsidR="00F01A41" w:rsidRPr="006A1F34">
        <w:rPr>
          <w:rFonts w:ascii="Times New Roman" w:eastAsia="宋体" w:hAnsi="Times New Roman" w:cs="Times New Roman" w:hint="eastAsia"/>
          <w:color w:val="auto"/>
        </w:rPr>
        <w:t>-</w:t>
      </w:r>
      <w:r w:rsidR="00F01A41" w:rsidRPr="006A1F34">
        <w:rPr>
          <w:rFonts w:ascii="Times New Roman" w:eastAsia="宋体" w:hAnsi="Times New Roman" w:cs="Times New Roman" w:hint="eastAsia"/>
          <w:color w:val="auto"/>
        </w:rPr>
        <w:t>“供应商登录”</w:t>
      </w:r>
      <w:r w:rsidR="00F01A41" w:rsidRPr="006A1F34">
        <w:rPr>
          <w:rFonts w:ascii="Times New Roman" w:eastAsia="宋体" w:hAnsi="Times New Roman" w:cs="Times New Roman" w:hint="eastAsia"/>
          <w:color w:val="auto"/>
        </w:rPr>
        <w:t>-</w:t>
      </w:r>
      <w:r w:rsidR="00F01A41" w:rsidRPr="006A1F34">
        <w:rPr>
          <w:rFonts w:ascii="Times New Roman" w:eastAsia="宋体" w:hAnsi="Times New Roman" w:cs="Times New Roman" w:hint="eastAsia"/>
          <w:color w:val="auto"/>
        </w:rPr>
        <w:t>“市级集采机构入口”</w:t>
      </w:r>
      <w:r w:rsidR="00DB4C16" w:rsidRPr="006A1F34">
        <w:rPr>
          <w:rFonts w:ascii="Times New Roman" w:eastAsia="宋体" w:hAnsi="Times New Roman" w:cs="Times New Roman"/>
          <w:color w:val="auto"/>
        </w:rPr>
        <w:t>进行应答</w:t>
      </w:r>
      <w:r w:rsidR="00DB4C16" w:rsidRPr="006A1F34">
        <w:rPr>
          <w:rFonts w:ascii="Times New Roman" w:eastAsia="宋体" w:hAnsi="Times New Roman" w:cs="Times New Roman" w:hint="eastAsia"/>
          <w:color w:val="auto"/>
        </w:rPr>
        <w:t>并提交</w:t>
      </w:r>
      <w:r w:rsidR="00DB4C16" w:rsidRPr="006A1F34">
        <w:rPr>
          <w:rFonts w:ascii="Times New Roman" w:eastAsia="宋体" w:hAnsi="Times New Roman" w:cs="Times New Roman"/>
          <w:color w:val="auto"/>
        </w:rPr>
        <w:t>。</w:t>
      </w:r>
    </w:p>
    <w:p w:rsidR="00DB4C16" w:rsidRPr="006A1F34" w:rsidRDefault="00DB4C16" w:rsidP="00DB4C16">
      <w:pPr>
        <w:pStyle w:val="Default"/>
        <w:spacing w:line="360" w:lineRule="auto"/>
        <w:ind w:firstLineChars="200" w:firstLine="446"/>
        <w:rPr>
          <w:rFonts w:ascii="Times New Roman" w:eastAsia="宋体" w:hAnsi="Times New Roman" w:cs="Times New Roman"/>
          <w:color w:val="auto"/>
        </w:rPr>
      </w:pPr>
      <w:r w:rsidRPr="006A1F34">
        <w:rPr>
          <w:rFonts w:ascii="Times New Roman" w:eastAsia="宋体" w:hAnsi="Times New Roman" w:cs="Times New Roman"/>
          <w:color w:val="auto"/>
        </w:rPr>
        <w:t>网上应答帮助链接：</w:t>
      </w:r>
      <w:r w:rsidRPr="006A1F34">
        <w:rPr>
          <w:rFonts w:ascii="Times New Roman" w:eastAsia="宋体" w:hAnsi="Times New Roman" w:cs="Times New Roman"/>
          <w:color w:val="auto"/>
        </w:rPr>
        <w:t>http://tjgpc.zwfwb.tj.gov.cn/webInfo/getWebInfoListForwebInfoClass.do?fkWebInfoclassId=W008</w:t>
      </w:r>
    </w:p>
    <w:p w:rsidR="00DB4C16" w:rsidRPr="006A1F34" w:rsidRDefault="00DB4C16" w:rsidP="00DB4C16">
      <w:pPr>
        <w:pStyle w:val="Default"/>
        <w:spacing w:line="360" w:lineRule="auto"/>
        <w:ind w:firstLineChars="200" w:firstLine="446"/>
        <w:jc w:val="both"/>
        <w:rPr>
          <w:rFonts w:ascii="Times New Roman" w:eastAsia="宋体" w:hAnsi="Times New Roman" w:cs="Times New Roman"/>
          <w:color w:val="auto"/>
        </w:rPr>
      </w:pPr>
      <w:r w:rsidRPr="006A1F34">
        <w:rPr>
          <w:rFonts w:ascii="Times New Roman" w:eastAsia="宋体" w:hAnsi="Times New Roman" w:cs="Times New Roman"/>
          <w:color w:val="auto"/>
        </w:rPr>
        <w:t>八、投标</w:t>
      </w:r>
      <w:r w:rsidRPr="006A1F34">
        <w:rPr>
          <w:rFonts w:ascii="Times New Roman" w:eastAsia="宋体" w:hAnsi="Times New Roman" w:cs="Times New Roman" w:hint="eastAsia"/>
          <w:color w:val="auto"/>
        </w:rPr>
        <w:t>截止</w:t>
      </w:r>
      <w:r w:rsidRPr="006A1F34">
        <w:rPr>
          <w:rFonts w:ascii="Times New Roman" w:eastAsia="宋体" w:hAnsi="Times New Roman" w:cs="Times New Roman"/>
          <w:color w:val="auto"/>
        </w:rPr>
        <w:t>时间</w:t>
      </w:r>
      <w:r w:rsidRPr="006A1F34">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6A1F34">
        <w:rPr>
          <w:rFonts w:ascii="Times New Roman" w:eastAsia="宋体" w:hAnsi="Times New Roman" w:cs="Times New Roman"/>
          <w:color w:val="auto"/>
        </w:rPr>
        <w:t>（一）投标</w:t>
      </w:r>
      <w:r w:rsidRPr="006A1F34">
        <w:rPr>
          <w:rFonts w:ascii="Times New Roman" w:eastAsia="宋体" w:hAnsi="Times New Roman" w:cs="Times New Roman" w:hint="eastAsia"/>
          <w:color w:val="auto"/>
        </w:rPr>
        <w:t>截止</w:t>
      </w:r>
      <w:r w:rsidRPr="006A1F34">
        <w:rPr>
          <w:rFonts w:ascii="Times New Roman" w:eastAsia="宋体" w:hAnsi="Times New Roman" w:cs="Times New Roman"/>
          <w:color w:val="auto"/>
        </w:rPr>
        <w:t>时间：</w:t>
      </w:r>
      <w:r w:rsidR="009D0613" w:rsidRPr="006A1F34">
        <w:rPr>
          <w:rFonts w:ascii="Times New Roman" w:eastAsia="宋体" w:hAnsi="Times New Roman" w:cs="Times New Roman"/>
          <w:color w:val="auto"/>
        </w:rPr>
        <w:t>2025</w:t>
      </w:r>
      <w:r w:rsidR="009D0613" w:rsidRPr="006A1F34">
        <w:rPr>
          <w:rFonts w:ascii="Times New Roman" w:eastAsia="宋体" w:hAnsi="Times New Roman" w:cs="Times New Roman"/>
          <w:color w:val="auto"/>
        </w:rPr>
        <w:t>年</w:t>
      </w:r>
      <w:r w:rsidR="00873724" w:rsidRPr="006A1F34">
        <w:rPr>
          <w:rFonts w:ascii="Times New Roman" w:eastAsia="宋体" w:hAnsi="Times New Roman" w:cs="Times New Roman" w:hint="eastAsia"/>
          <w:color w:val="auto"/>
        </w:rPr>
        <w:t>5</w:t>
      </w:r>
      <w:r w:rsidRPr="006A1F34">
        <w:rPr>
          <w:rFonts w:ascii="Times New Roman" w:eastAsia="宋体" w:hAnsi="Times New Roman" w:cs="Times New Roman"/>
          <w:color w:val="auto"/>
        </w:rPr>
        <w:t>月</w:t>
      </w:r>
      <w:r w:rsidR="00A6276A" w:rsidRPr="006A1F34">
        <w:rPr>
          <w:rFonts w:ascii="Times New Roman" w:eastAsia="宋体" w:hAnsi="Times New Roman" w:cs="Times New Roman" w:hint="eastAsia"/>
          <w:color w:val="auto"/>
        </w:rPr>
        <w:t>8</w:t>
      </w:r>
      <w:r w:rsidRPr="006A1F34">
        <w:rPr>
          <w:rFonts w:ascii="Times New Roman" w:eastAsia="宋体" w:hAnsi="Times New Roman" w:cs="Times New Roman"/>
          <w:color w:val="auto"/>
        </w:rPr>
        <w:t>日</w:t>
      </w:r>
      <w:r w:rsidRPr="006A1F34">
        <w:rPr>
          <w:rFonts w:ascii="Times New Roman" w:eastAsia="宋体" w:hAnsi="Times New Roman" w:cs="Times New Roman"/>
          <w:color w:val="auto"/>
        </w:rPr>
        <w:t>8:30</w:t>
      </w:r>
      <w:r w:rsidRPr="006A1F34">
        <w:rPr>
          <w:rFonts w:ascii="Times New Roman" w:eastAsia="宋体" w:hAnsi="Times New Roman" w:cs="Times New Roman" w:hint="eastAsia"/>
          <w:color w:val="auto"/>
          <w:szCs w:val="21"/>
        </w:rPr>
        <w:t>。</w:t>
      </w:r>
      <w:r w:rsidRPr="006A1F34">
        <w:rPr>
          <w:rFonts w:ascii="Times New Roman" w:eastAsia="宋体" w:hAnsi="Times New Roman" w:cs="Times New Roman"/>
          <w:color w:val="auto"/>
        </w:rPr>
        <w:t>投标截止时</w:t>
      </w:r>
      <w:r w:rsidRPr="00225C2F">
        <w:rPr>
          <w:rFonts w:ascii="Times New Roman" w:eastAsia="宋体" w:hAnsi="Times New Roman" w:cs="Times New Roman"/>
          <w:color w:val="auto"/>
        </w:rPr>
        <w:t>间前</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6A1F34"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6A1F34">
        <w:rPr>
          <w:rFonts w:ascii="Times New Roman" w:eastAsia="宋体" w:hAnsi="Times New Roman" w:cs="Times New Roman"/>
          <w:color w:val="auto"/>
        </w:rPr>
        <w:t>时间：</w:t>
      </w:r>
      <w:r w:rsidR="009D0613" w:rsidRPr="006A1F34">
        <w:rPr>
          <w:rFonts w:ascii="Times New Roman" w:eastAsia="宋体" w:hAnsi="Times New Roman" w:cs="Times New Roman"/>
          <w:color w:val="auto"/>
        </w:rPr>
        <w:t>2025</w:t>
      </w:r>
      <w:r w:rsidR="009D0613" w:rsidRPr="006A1F34">
        <w:rPr>
          <w:rFonts w:ascii="Times New Roman" w:eastAsia="宋体" w:hAnsi="Times New Roman" w:cs="Times New Roman"/>
          <w:color w:val="auto"/>
        </w:rPr>
        <w:t>年</w:t>
      </w:r>
      <w:r w:rsidR="00873724" w:rsidRPr="006A1F34">
        <w:rPr>
          <w:rFonts w:ascii="Times New Roman" w:eastAsia="宋体" w:hAnsi="Times New Roman" w:cs="Times New Roman" w:hint="eastAsia"/>
          <w:color w:val="auto"/>
        </w:rPr>
        <w:t>5</w:t>
      </w:r>
      <w:r w:rsidRPr="006A1F34">
        <w:rPr>
          <w:rFonts w:ascii="Times New Roman" w:eastAsia="宋体" w:hAnsi="Times New Roman" w:cs="Times New Roman"/>
          <w:color w:val="auto"/>
        </w:rPr>
        <w:t>月</w:t>
      </w:r>
      <w:r w:rsidR="00A6276A" w:rsidRPr="006A1F34">
        <w:rPr>
          <w:rFonts w:ascii="Times New Roman" w:eastAsia="宋体" w:hAnsi="Times New Roman" w:cs="Times New Roman" w:hint="eastAsia"/>
          <w:color w:val="auto"/>
        </w:rPr>
        <w:t>8</w:t>
      </w:r>
      <w:r w:rsidRPr="006A1F34">
        <w:rPr>
          <w:rFonts w:ascii="Times New Roman" w:eastAsia="宋体" w:hAnsi="Times New Roman" w:cs="Times New Roman"/>
          <w:color w:val="auto"/>
        </w:rPr>
        <w:t>日</w:t>
      </w:r>
      <w:r w:rsidRPr="006A1F34">
        <w:rPr>
          <w:rFonts w:ascii="Times New Roman" w:eastAsia="宋体" w:hAnsi="Times New Roman" w:cs="Times New Roman"/>
          <w:color w:val="auto"/>
        </w:rPr>
        <w:t>8:30</w:t>
      </w:r>
      <w:r w:rsidRPr="006A1F34">
        <w:rPr>
          <w:rFonts w:ascii="Times New Roman" w:eastAsia="宋体" w:hAnsi="Times New Roman" w:cs="Times New Roman"/>
          <w:color w:val="auto"/>
        </w:rPr>
        <w:t>至</w:t>
      </w:r>
      <w:r w:rsidRPr="006A1F34">
        <w:rPr>
          <w:rFonts w:ascii="Times New Roman" w:eastAsia="宋体" w:hAnsi="Times New Roman" w:cs="Times New Roman"/>
          <w:color w:val="auto"/>
        </w:rPr>
        <w:t>9:</w:t>
      </w:r>
      <w:r w:rsidRPr="006A1F34">
        <w:rPr>
          <w:rFonts w:ascii="Times New Roman" w:eastAsia="宋体" w:hAnsi="Times New Roman" w:cs="Times New Roman" w:hint="eastAsia"/>
          <w:color w:val="auto"/>
        </w:rPr>
        <w:t>30</w:t>
      </w:r>
      <w:r w:rsidRPr="006A1F34">
        <w:rPr>
          <w:rFonts w:ascii="Times New Roman" w:eastAsia="宋体" w:hAnsi="Times New Roman" w:cs="Times New Roman"/>
          <w:color w:val="auto"/>
        </w:rPr>
        <w:t>完成开标解密的投标为有效投标。</w:t>
      </w:r>
    </w:p>
    <w:p w:rsidR="00DB4C16" w:rsidRPr="006A1F34" w:rsidRDefault="00DB4C16" w:rsidP="00DB4C16">
      <w:pPr>
        <w:pStyle w:val="Default"/>
        <w:spacing w:line="360" w:lineRule="auto"/>
        <w:ind w:firstLineChars="200" w:firstLine="446"/>
        <w:jc w:val="both"/>
        <w:rPr>
          <w:rFonts w:ascii="Times New Roman" w:eastAsia="宋体" w:hAnsi="Times New Roman" w:cs="Times New Roman"/>
          <w:color w:val="auto"/>
        </w:rPr>
      </w:pPr>
      <w:r w:rsidRPr="006A1F34">
        <w:rPr>
          <w:rFonts w:ascii="Times New Roman" w:eastAsia="宋体" w:hAnsi="Times New Roman" w:cs="Times New Roman"/>
          <w:color w:val="auto"/>
        </w:rPr>
        <w:t>（二）开标</w:t>
      </w:r>
      <w:r w:rsidRPr="006A1F34">
        <w:rPr>
          <w:rFonts w:ascii="Times New Roman" w:eastAsia="宋体" w:hAnsi="Times New Roman" w:cs="Times New Roman" w:hint="eastAsia"/>
          <w:color w:val="auto"/>
        </w:rPr>
        <w:t>解密方式</w:t>
      </w:r>
      <w:r w:rsidRPr="006A1F34">
        <w:rPr>
          <w:rFonts w:ascii="Times New Roman" w:eastAsia="宋体" w:hAnsi="Times New Roman" w:cs="Times New Roman"/>
          <w:color w:val="auto"/>
        </w:rPr>
        <w:t>：本项目采用网上开标方式，投标人须于</w:t>
      </w:r>
      <w:r w:rsidRPr="006A1F34">
        <w:rPr>
          <w:rFonts w:ascii="Times New Roman" w:eastAsia="宋体" w:hAnsi="Times New Roman" w:cs="Times New Roman" w:hint="eastAsia"/>
          <w:color w:val="auto"/>
        </w:rPr>
        <w:t>规定时间</w:t>
      </w:r>
      <w:r w:rsidRPr="006A1F34">
        <w:rPr>
          <w:rFonts w:ascii="Times New Roman" w:eastAsia="宋体" w:hAnsi="Times New Roman" w:cs="Times New Roman"/>
          <w:color w:val="auto"/>
        </w:rPr>
        <w:t>内使用</w:t>
      </w:r>
      <w:r w:rsidR="00FD5956" w:rsidRPr="006A1F34">
        <w:rPr>
          <w:rFonts w:ascii="Times New Roman" w:eastAsia="宋体" w:hAnsi="Times New Roman" w:cs="Times New Roman"/>
          <w:color w:val="auto"/>
        </w:rPr>
        <w:t>天津数字认证有限公司</w:t>
      </w:r>
      <w:r w:rsidR="006E651E" w:rsidRPr="006A1F34">
        <w:rPr>
          <w:rFonts w:ascii="Times New Roman" w:eastAsia="宋体" w:hAnsi="Times New Roman" w:cs="Times New Roman"/>
          <w:color w:val="auto"/>
        </w:rPr>
        <w:t>发出的</w:t>
      </w:r>
      <w:r w:rsidR="006E651E" w:rsidRPr="006A1F34">
        <w:rPr>
          <w:rFonts w:ascii="Times New Roman" w:eastAsia="宋体" w:hAnsi="Times New Roman" w:cs="Times New Roman"/>
          <w:color w:val="auto"/>
        </w:rPr>
        <w:t>CA</w:t>
      </w:r>
      <w:r w:rsidR="006E651E" w:rsidRPr="006A1F34">
        <w:rPr>
          <w:rFonts w:ascii="Times New Roman" w:eastAsia="宋体" w:hAnsi="Times New Roman" w:cs="Times New Roman"/>
          <w:color w:val="auto"/>
        </w:rPr>
        <w:t>数字证书（</w:t>
      </w:r>
      <w:r w:rsidR="00D14A9D" w:rsidRPr="006A1F34">
        <w:rPr>
          <w:rFonts w:ascii="Times New Roman" w:eastAsia="宋体" w:hAnsi="Times New Roman" w:cs="Times New Roman"/>
          <w:color w:val="auto"/>
        </w:rPr>
        <w:t>原天津市电子认证中心发出尚在有效期内的</w:t>
      </w:r>
      <w:r w:rsidR="00D14A9D" w:rsidRPr="006A1F34">
        <w:rPr>
          <w:rFonts w:ascii="Times New Roman" w:eastAsia="宋体" w:hAnsi="Times New Roman" w:cs="Times New Roman"/>
          <w:color w:val="auto"/>
        </w:rPr>
        <w:t>CA</w:t>
      </w:r>
      <w:r w:rsidR="00D14A9D" w:rsidRPr="006A1F34">
        <w:rPr>
          <w:rFonts w:ascii="Times New Roman" w:eastAsia="宋体" w:hAnsi="Times New Roman" w:cs="Times New Roman"/>
          <w:color w:val="auto"/>
        </w:rPr>
        <w:t>数字证书仍可使用</w:t>
      </w:r>
      <w:r w:rsidR="006E651E" w:rsidRPr="006A1F34">
        <w:rPr>
          <w:rFonts w:ascii="Times New Roman" w:eastAsia="宋体" w:hAnsi="Times New Roman" w:cs="Times New Roman"/>
          <w:color w:val="auto"/>
        </w:rPr>
        <w:t>）</w:t>
      </w:r>
      <w:r w:rsidR="009C602F" w:rsidRPr="006A1F34">
        <w:rPr>
          <w:rFonts w:ascii="Times New Roman" w:eastAsia="宋体" w:hAnsi="Times New Roman" w:cs="Times New Roman" w:hint="eastAsia"/>
          <w:color w:val="auto"/>
        </w:rPr>
        <w:t>登录</w:t>
      </w:r>
      <w:r w:rsidRPr="006A1F34">
        <w:rPr>
          <w:rFonts w:ascii="Times New Roman" w:eastAsia="宋体" w:hAnsi="Times New Roman" w:cs="Times New Roman" w:hint="eastAsia"/>
          <w:color w:val="auto"/>
        </w:rPr>
        <w:t>天津市政府采购中心网（网址：</w:t>
      </w:r>
      <w:r w:rsidRPr="006A1F34">
        <w:rPr>
          <w:rFonts w:ascii="Times New Roman" w:eastAsia="宋体" w:hAnsi="Times New Roman" w:cs="Times New Roman" w:hint="eastAsia"/>
          <w:color w:val="auto"/>
        </w:rPr>
        <w:t>http://tjgpc.zwfwb.tj.gov.cn</w:t>
      </w:r>
      <w:r w:rsidRPr="006A1F34">
        <w:rPr>
          <w:rFonts w:ascii="Times New Roman" w:eastAsia="宋体" w:hAnsi="Times New Roman" w:cs="Times New Roman" w:hint="eastAsia"/>
          <w:color w:val="auto"/>
        </w:rPr>
        <w:t>）</w:t>
      </w:r>
      <w:r w:rsidRPr="006A1F34">
        <w:rPr>
          <w:rFonts w:ascii="Times New Roman" w:eastAsia="宋体" w:hAnsi="Times New Roman" w:cs="Times New Roman" w:hint="eastAsia"/>
          <w:color w:val="auto"/>
        </w:rPr>
        <w:lastRenderedPageBreak/>
        <w:t>-</w:t>
      </w:r>
      <w:proofErr w:type="gramStart"/>
      <w:r w:rsidR="00F01A41" w:rsidRPr="006A1F34">
        <w:rPr>
          <w:rFonts w:ascii="Times New Roman" w:eastAsia="宋体" w:hAnsi="Times New Roman" w:cs="Times New Roman" w:hint="eastAsia"/>
          <w:color w:val="auto"/>
        </w:rPr>
        <w:t>”</w:t>
      </w:r>
      <w:proofErr w:type="gramEnd"/>
      <w:r w:rsidR="00F01A41" w:rsidRPr="006A1F34">
        <w:rPr>
          <w:rFonts w:ascii="Times New Roman" w:eastAsia="宋体" w:hAnsi="Times New Roman" w:cs="Times New Roman" w:hint="eastAsia"/>
          <w:color w:val="auto"/>
        </w:rPr>
        <w:t>网上招投标</w:t>
      </w:r>
      <w:proofErr w:type="gramStart"/>
      <w:r w:rsidR="00F01A41" w:rsidRPr="006A1F34">
        <w:rPr>
          <w:rFonts w:ascii="Times New Roman" w:eastAsia="宋体" w:hAnsi="Times New Roman" w:cs="Times New Roman" w:hint="eastAsia"/>
          <w:color w:val="auto"/>
        </w:rPr>
        <w:t>”</w:t>
      </w:r>
      <w:proofErr w:type="gramEnd"/>
      <w:r w:rsidR="00F01A41" w:rsidRPr="006A1F34">
        <w:rPr>
          <w:rFonts w:ascii="Times New Roman" w:eastAsia="宋体" w:hAnsi="Times New Roman" w:cs="Times New Roman" w:hint="eastAsia"/>
          <w:color w:val="auto"/>
        </w:rPr>
        <w:t>-</w:t>
      </w:r>
      <w:r w:rsidR="00F01A41" w:rsidRPr="006A1F34">
        <w:rPr>
          <w:rFonts w:ascii="Times New Roman" w:eastAsia="宋体" w:hAnsi="Times New Roman" w:cs="Times New Roman" w:hint="eastAsia"/>
          <w:color w:val="auto"/>
        </w:rPr>
        <w:t>“供应商登录”</w:t>
      </w:r>
      <w:r w:rsidR="00F01A41" w:rsidRPr="006A1F34">
        <w:rPr>
          <w:rFonts w:ascii="Times New Roman" w:eastAsia="宋体" w:hAnsi="Times New Roman" w:cs="Times New Roman" w:hint="eastAsia"/>
          <w:color w:val="auto"/>
        </w:rPr>
        <w:t>-</w:t>
      </w:r>
      <w:r w:rsidR="00F01A41" w:rsidRPr="006A1F34">
        <w:rPr>
          <w:rFonts w:ascii="Times New Roman" w:eastAsia="宋体" w:hAnsi="Times New Roman" w:cs="Times New Roman" w:hint="eastAsia"/>
          <w:color w:val="auto"/>
        </w:rPr>
        <w:t>“市级集采机构入口”</w:t>
      </w:r>
      <w:r w:rsidRPr="006A1F34">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6A1F34">
        <w:rPr>
          <w:rFonts w:ascii="Times New Roman" w:eastAsia="宋体" w:hAnsi="Times New Roman" w:cs="Times New Roman"/>
          <w:color w:val="auto"/>
        </w:rPr>
        <w:t>（三）网上开标公示时间：</w:t>
      </w:r>
      <w:r w:rsidR="009D0613" w:rsidRPr="006A1F34">
        <w:rPr>
          <w:rFonts w:ascii="Times New Roman" w:eastAsia="宋体" w:hAnsi="Times New Roman" w:cs="Times New Roman"/>
          <w:color w:val="auto"/>
        </w:rPr>
        <w:t>2025</w:t>
      </w:r>
      <w:r w:rsidR="009D0613" w:rsidRPr="006A1F34">
        <w:rPr>
          <w:rFonts w:ascii="Times New Roman" w:eastAsia="宋体" w:hAnsi="Times New Roman" w:cs="Times New Roman"/>
          <w:color w:val="auto"/>
        </w:rPr>
        <w:t>年</w:t>
      </w:r>
      <w:r w:rsidR="00873724" w:rsidRPr="006A1F34">
        <w:rPr>
          <w:rFonts w:ascii="Times New Roman" w:eastAsia="宋体" w:hAnsi="Times New Roman" w:cs="Times New Roman" w:hint="eastAsia"/>
          <w:color w:val="auto"/>
        </w:rPr>
        <w:t>5</w:t>
      </w:r>
      <w:r w:rsidRPr="006A1F34">
        <w:rPr>
          <w:rFonts w:ascii="Times New Roman" w:eastAsia="宋体" w:hAnsi="Times New Roman" w:cs="Times New Roman"/>
          <w:color w:val="auto"/>
        </w:rPr>
        <w:t>月</w:t>
      </w:r>
      <w:r w:rsidR="00A6276A" w:rsidRPr="006A1F34">
        <w:rPr>
          <w:rFonts w:ascii="Times New Roman" w:eastAsia="宋体" w:hAnsi="Times New Roman" w:cs="Times New Roman" w:hint="eastAsia"/>
          <w:color w:val="auto"/>
        </w:rPr>
        <w:t>8</w:t>
      </w:r>
      <w:r w:rsidRPr="006A1F34">
        <w:rPr>
          <w:rFonts w:ascii="Times New Roman" w:eastAsia="宋体" w:hAnsi="Times New Roman" w:cs="Times New Roman"/>
          <w:color w:val="auto"/>
        </w:rPr>
        <w:t>日</w:t>
      </w:r>
      <w:r w:rsidRPr="006A1F34">
        <w:rPr>
          <w:rFonts w:ascii="Times New Roman" w:eastAsia="宋体" w:hAnsi="Times New Roman" w:cs="Times New Roman"/>
          <w:color w:val="auto"/>
        </w:rPr>
        <w:t>9:</w:t>
      </w:r>
      <w:r w:rsidRPr="006A1F34">
        <w:rPr>
          <w:rFonts w:ascii="Times New Roman" w:eastAsia="宋体" w:hAnsi="Times New Roman" w:cs="Times New Roman" w:hint="eastAsia"/>
          <w:color w:val="auto"/>
        </w:rPr>
        <w:t>30</w:t>
      </w:r>
      <w:r w:rsidRPr="006A1F34">
        <w:rPr>
          <w:rFonts w:ascii="Times New Roman" w:eastAsia="宋体" w:hAnsi="Times New Roman" w:cs="Times New Roman"/>
          <w:color w:val="auto"/>
        </w:rPr>
        <w:t>至</w:t>
      </w:r>
      <w:r w:rsidRPr="006A1F34">
        <w:rPr>
          <w:rFonts w:ascii="Times New Roman" w:eastAsia="宋体" w:hAnsi="Times New Roman" w:cs="Times New Roman"/>
          <w:color w:val="auto"/>
        </w:rPr>
        <w:t>12:00</w:t>
      </w:r>
      <w:r w:rsidRPr="006A1F34">
        <w:rPr>
          <w:rFonts w:ascii="Times New Roman" w:eastAsia="宋体" w:hAnsi="Times New Roman" w:cs="Times New Roman"/>
          <w:color w:val="auto"/>
        </w:rPr>
        <w:t>。</w:t>
      </w:r>
      <w:r w:rsidRPr="006A1F34">
        <w:rPr>
          <w:rFonts w:ascii="Times New Roman" w:eastAsia="宋体" w:hAnsi="Times New Roman" w:cs="Times New Roman" w:hint="eastAsia"/>
          <w:color w:val="auto"/>
        </w:rPr>
        <w:t>投标人可在规定时间内使用</w:t>
      </w:r>
      <w:r w:rsidR="00FD5956" w:rsidRPr="006A1F34">
        <w:rPr>
          <w:rFonts w:ascii="Times New Roman" w:eastAsia="宋体" w:hAnsi="Times New Roman" w:cs="Times New Roman" w:hint="eastAsia"/>
          <w:color w:val="auto"/>
        </w:rPr>
        <w:t>天津数字认证有限公司</w:t>
      </w:r>
      <w:r w:rsidR="006E651E" w:rsidRPr="006A1F34">
        <w:rPr>
          <w:rFonts w:ascii="Times New Roman" w:eastAsia="宋体" w:hAnsi="Times New Roman" w:cs="Times New Roman" w:hint="eastAsia"/>
          <w:color w:val="auto"/>
        </w:rPr>
        <w:t>发出的</w:t>
      </w:r>
      <w:r w:rsidR="006E651E" w:rsidRPr="006A1F34">
        <w:rPr>
          <w:rFonts w:ascii="Times New Roman" w:eastAsia="宋体" w:hAnsi="Times New Roman" w:cs="Times New Roman" w:hint="eastAsia"/>
          <w:color w:val="auto"/>
        </w:rPr>
        <w:t>CA</w:t>
      </w:r>
      <w:r w:rsidR="006E651E" w:rsidRPr="006A1F34">
        <w:rPr>
          <w:rFonts w:ascii="Times New Roman" w:eastAsia="宋体" w:hAnsi="Times New Roman" w:cs="Times New Roman" w:hint="eastAsia"/>
          <w:color w:val="auto"/>
        </w:rPr>
        <w:t>数字证书（</w:t>
      </w:r>
      <w:r w:rsidR="00D14A9D" w:rsidRPr="006A1F34">
        <w:rPr>
          <w:rFonts w:ascii="Times New Roman" w:eastAsia="宋体" w:hAnsi="Times New Roman" w:cs="Times New Roman" w:hint="eastAsia"/>
          <w:color w:val="auto"/>
        </w:rPr>
        <w:t>原天津市电子认证中</w:t>
      </w:r>
      <w:r w:rsidR="00D14A9D">
        <w:rPr>
          <w:rFonts w:ascii="Times New Roman" w:eastAsia="宋体" w:hAnsi="Times New Roman" w:cs="Times New Roman" w:hint="eastAsia"/>
          <w:color w:val="auto"/>
        </w:rPr>
        <w:t>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8112D2" w:rsidRPr="003B22D7">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8112D2">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8112D2" w:rsidRPr="008112D2">
        <w:rPr>
          <w:rFonts w:ascii="Times New Roman" w:eastAsia="宋体" w:hAnsi="Times New Roman" w:cs="Times New Roman" w:hint="eastAsia"/>
          <w:color w:val="auto"/>
        </w:rPr>
        <w:t>天津市疾病预防控制中心</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8112D2" w:rsidRPr="008112D2">
        <w:rPr>
          <w:rFonts w:ascii="Times New Roman" w:eastAsia="宋体" w:hAnsi="Times New Roman" w:cs="Times New Roman" w:hint="eastAsia"/>
          <w:color w:val="auto"/>
        </w:rPr>
        <w:t>天津市河东区华越道</w:t>
      </w:r>
      <w:r w:rsidR="008112D2" w:rsidRPr="008112D2">
        <w:rPr>
          <w:rFonts w:ascii="Times New Roman" w:eastAsia="宋体" w:hAnsi="Times New Roman" w:cs="Times New Roman" w:hint="eastAsia"/>
          <w:color w:val="auto"/>
        </w:rPr>
        <w:t>6</w:t>
      </w:r>
      <w:r w:rsidR="008112D2" w:rsidRPr="008112D2">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8112D2" w:rsidRPr="008112D2">
        <w:rPr>
          <w:rFonts w:ascii="Times New Roman" w:eastAsia="宋体" w:hAnsi="Times New Roman" w:cs="Times New Roman" w:hint="eastAsia"/>
          <w:color w:val="auto"/>
        </w:rPr>
        <w:t>王梓璇</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8112D2" w:rsidRPr="008112D2">
        <w:rPr>
          <w:rFonts w:ascii="Times New Roman" w:eastAsia="宋体" w:hAnsi="Times New Roman" w:cs="Times New Roman"/>
          <w:color w:val="auto"/>
        </w:rPr>
        <w:t>022-24333451</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73724" w:rsidRDefault="00DB4C16" w:rsidP="00DB4C16">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采购人质疑受理：</w:t>
      </w:r>
    </w:p>
    <w:p w:rsidR="00DB4C16" w:rsidRPr="00873724" w:rsidRDefault="00DB4C16" w:rsidP="00DB4C16">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1. </w:t>
      </w:r>
      <w:r w:rsidRPr="00873724">
        <w:rPr>
          <w:rFonts w:ascii="Times New Roman" w:eastAsia="宋体" w:hAnsi="Times New Roman" w:cs="Times New Roman" w:hint="eastAsia"/>
          <w:color w:val="auto"/>
        </w:rPr>
        <w:t>联系部门：</w:t>
      </w:r>
      <w:r w:rsidR="008112D2" w:rsidRPr="00873724">
        <w:rPr>
          <w:rFonts w:ascii="Times New Roman" w:eastAsia="宋体" w:hAnsi="Times New Roman" w:cs="Times New Roman" w:hint="eastAsia"/>
          <w:color w:val="auto"/>
        </w:rPr>
        <w:t>天津市疾病预防控制中心</w:t>
      </w:r>
    </w:p>
    <w:p w:rsidR="00DB4C16" w:rsidRPr="00873724" w:rsidRDefault="00DB4C16" w:rsidP="00DB4C16">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2. </w:t>
      </w:r>
      <w:r w:rsidRPr="00873724">
        <w:rPr>
          <w:rFonts w:ascii="Times New Roman" w:eastAsia="宋体" w:hAnsi="Times New Roman" w:cs="Times New Roman" w:hint="eastAsia"/>
          <w:color w:val="auto"/>
        </w:rPr>
        <w:t>联系地址：</w:t>
      </w:r>
      <w:r w:rsidR="008112D2" w:rsidRPr="00873724">
        <w:rPr>
          <w:rFonts w:ascii="Times New Roman" w:eastAsia="宋体" w:hAnsi="Times New Roman" w:cs="Times New Roman" w:hint="eastAsia"/>
          <w:color w:val="auto"/>
        </w:rPr>
        <w:t>天津市河东区华越道</w:t>
      </w:r>
      <w:r w:rsidR="008112D2" w:rsidRPr="00873724">
        <w:rPr>
          <w:rFonts w:ascii="Times New Roman" w:eastAsia="宋体" w:hAnsi="Times New Roman" w:cs="Times New Roman" w:hint="eastAsia"/>
          <w:color w:val="auto"/>
        </w:rPr>
        <w:t>6</w:t>
      </w:r>
      <w:r w:rsidR="008112D2" w:rsidRPr="00873724">
        <w:rPr>
          <w:rFonts w:ascii="Times New Roman" w:eastAsia="宋体" w:hAnsi="Times New Roman" w:cs="Times New Roman" w:hint="eastAsia"/>
          <w:color w:val="auto"/>
        </w:rPr>
        <w:t>号</w:t>
      </w:r>
    </w:p>
    <w:p w:rsidR="00DB4C16" w:rsidRPr="00873724" w:rsidRDefault="00DB4C16" w:rsidP="00DB4C16">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3. </w:t>
      </w:r>
      <w:r w:rsidRPr="00873724">
        <w:rPr>
          <w:rFonts w:ascii="Times New Roman" w:eastAsia="宋体" w:hAnsi="Times New Roman" w:cs="Times New Roman" w:hint="eastAsia"/>
          <w:color w:val="auto"/>
        </w:rPr>
        <w:t>联</w:t>
      </w:r>
      <w:r w:rsidRPr="00873724">
        <w:rPr>
          <w:rFonts w:ascii="Times New Roman" w:eastAsia="宋体" w:hAnsi="Times New Roman" w:cs="Times New Roman" w:hint="eastAsia"/>
          <w:color w:val="auto"/>
        </w:rPr>
        <w:t xml:space="preserve"> </w:t>
      </w:r>
      <w:r w:rsidRPr="00873724">
        <w:rPr>
          <w:rFonts w:ascii="Times New Roman" w:eastAsia="宋体" w:hAnsi="Times New Roman" w:cs="Times New Roman" w:hint="eastAsia"/>
          <w:color w:val="auto"/>
        </w:rPr>
        <w:t>系</w:t>
      </w:r>
      <w:r w:rsidRPr="00873724">
        <w:rPr>
          <w:rFonts w:ascii="Times New Roman" w:eastAsia="宋体" w:hAnsi="Times New Roman" w:cs="Times New Roman" w:hint="eastAsia"/>
          <w:color w:val="auto"/>
        </w:rPr>
        <w:t xml:space="preserve"> </w:t>
      </w:r>
      <w:r w:rsidRPr="00873724">
        <w:rPr>
          <w:rFonts w:ascii="Times New Roman" w:eastAsia="宋体" w:hAnsi="Times New Roman" w:cs="Times New Roman" w:hint="eastAsia"/>
          <w:color w:val="auto"/>
        </w:rPr>
        <w:t>人：</w:t>
      </w:r>
      <w:r w:rsidR="008112D2" w:rsidRPr="00873724">
        <w:rPr>
          <w:rFonts w:ascii="Times New Roman" w:eastAsia="宋体" w:hAnsi="Times New Roman" w:cs="Times New Roman" w:hint="eastAsia"/>
          <w:color w:val="auto"/>
        </w:rPr>
        <w:t>王梓璇</w:t>
      </w:r>
    </w:p>
    <w:p w:rsidR="00DB4C16" w:rsidRPr="00873724" w:rsidRDefault="00DB4C16" w:rsidP="00DB4C16">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4. </w:t>
      </w:r>
      <w:r w:rsidRPr="00873724">
        <w:rPr>
          <w:rFonts w:ascii="Times New Roman" w:eastAsia="宋体" w:hAnsi="Times New Roman" w:cs="Times New Roman" w:hint="eastAsia"/>
          <w:color w:val="auto"/>
        </w:rPr>
        <w:t>联系方式：</w:t>
      </w:r>
      <w:r w:rsidR="008112D2" w:rsidRPr="00873724">
        <w:rPr>
          <w:rFonts w:ascii="Times New Roman" w:eastAsia="宋体" w:hAnsi="Times New Roman" w:cs="Times New Roman"/>
          <w:color w:val="auto"/>
        </w:rPr>
        <w:t>022-24333451</w:t>
      </w:r>
    </w:p>
    <w:p w:rsidR="00DB4C16" w:rsidRPr="00873724" w:rsidRDefault="00DB4C16" w:rsidP="00DB4C16">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宋体" w:hAnsi="Times New Roman" w:cs="Times New Roman" w:hint="eastAsia"/>
          <w:color w:val="auto"/>
        </w:rPr>
        <w:t>（二）供应商对质疑答复不满意的，或者采购人、天津市政府采购中心未在规定期限内</w:t>
      </w:r>
      <w:proofErr w:type="gramStart"/>
      <w:r w:rsidRPr="00873724">
        <w:rPr>
          <w:rFonts w:ascii="Times New Roman" w:eastAsia="宋体" w:hAnsi="Times New Roman" w:cs="Times New Roman" w:hint="eastAsia"/>
          <w:color w:val="auto"/>
        </w:rPr>
        <w:t>作出</w:t>
      </w:r>
      <w:proofErr w:type="gramEnd"/>
      <w:r w:rsidRPr="00873724">
        <w:rPr>
          <w:rFonts w:ascii="Times New Roman" w:eastAsia="宋体" w:hAnsi="Times New Roman" w:cs="Times New Roman" w:hint="eastAsia"/>
          <w:color w:val="auto"/>
        </w:rPr>
        <w:t>答复的，供应商可以在质疑答复期满后</w:t>
      </w:r>
      <w:r w:rsidRPr="00873724">
        <w:rPr>
          <w:rFonts w:ascii="Times New Roman" w:eastAsia="宋体" w:hAnsi="Times New Roman" w:cs="Times New Roman" w:hint="eastAsia"/>
          <w:color w:val="auto"/>
        </w:rPr>
        <w:t>15</w:t>
      </w:r>
      <w:r w:rsidRPr="00873724">
        <w:rPr>
          <w:rFonts w:ascii="Times New Roman" w:eastAsia="宋体" w:hAnsi="Times New Roman" w:cs="Times New Roman" w:hint="eastAsia"/>
          <w:color w:val="auto"/>
        </w:rPr>
        <w:t>个工作日内，向采购人同级财政部门提出投诉，逾期不予受理。</w:t>
      </w:r>
    </w:p>
    <w:p w:rsidR="00DB4C16" w:rsidRPr="00873724" w:rsidRDefault="00DB4C16" w:rsidP="00DB4C16">
      <w:pPr>
        <w:pStyle w:val="Default"/>
        <w:spacing w:line="360" w:lineRule="auto"/>
        <w:ind w:firstLineChars="200" w:firstLine="446"/>
        <w:jc w:val="both"/>
        <w:rPr>
          <w:rFonts w:ascii="Times New Roman" w:eastAsia="宋体" w:hAnsi="Times New Roman" w:cs="Times New Roman"/>
          <w:color w:val="auto"/>
        </w:rPr>
      </w:pPr>
      <w:r w:rsidRPr="00873724">
        <w:rPr>
          <w:rFonts w:ascii="Times New Roman" w:eastAsia="宋体" w:hAnsi="Times New Roman" w:cs="Times New Roman"/>
          <w:color w:val="auto"/>
        </w:rPr>
        <w:t>十</w:t>
      </w:r>
      <w:r w:rsidRPr="00873724">
        <w:rPr>
          <w:rFonts w:ascii="Times New Roman" w:eastAsia="宋体" w:hAnsi="Times New Roman" w:cs="Times New Roman" w:hint="eastAsia"/>
          <w:color w:val="auto"/>
        </w:rPr>
        <w:t>三</w:t>
      </w:r>
      <w:r w:rsidRPr="00873724">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8112D2"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2D2">
        <w:rPr>
          <w:rFonts w:ascii="Times New Roman" w:eastAsia="宋体" w:hAnsi="Times New Roman" w:cs="Times New Roman"/>
          <w:color w:val="auto"/>
        </w:rPr>
        <w:t>十</w:t>
      </w:r>
      <w:r w:rsidRPr="008112D2">
        <w:rPr>
          <w:rFonts w:ascii="Times New Roman" w:eastAsia="宋体" w:hAnsi="Times New Roman" w:cs="Times New Roman" w:hint="eastAsia"/>
          <w:color w:val="auto"/>
        </w:rPr>
        <w:t>四</w:t>
      </w:r>
      <w:r w:rsidRPr="008112D2">
        <w:rPr>
          <w:rFonts w:ascii="Times New Roman" w:eastAsia="宋体" w:hAnsi="Times New Roman" w:cs="Times New Roman"/>
          <w:color w:val="auto"/>
        </w:rPr>
        <w:t>、招标代理服务费</w:t>
      </w:r>
    </w:p>
    <w:p w:rsidR="009D0E59" w:rsidRPr="002F1C4D" w:rsidRDefault="009D0E59" w:rsidP="009D0E59">
      <w:pPr>
        <w:pStyle w:val="Default"/>
        <w:spacing w:line="360" w:lineRule="auto"/>
        <w:ind w:firstLineChars="200" w:firstLine="446"/>
        <w:jc w:val="both"/>
        <w:rPr>
          <w:rFonts w:ascii="Times New Roman" w:eastAsia="宋体" w:hAnsi="Times New Roman" w:cs="Times New Roman"/>
          <w:color w:val="auto"/>
        </w:rPr>
      </w:pPr>
      <w:r w:rsidRPr="002F1C4D">
        <w:rPr>
          <w:rFonts w:ascii="Times New Roman" w:eastAsia="宋体" w:hAnsi="Times New Roman" w:cs="Times New Roman" w:hint="eastAsia"/>
          <w:color w:val="auto"/>
        </w:rPr>
        <w:t>本项目不收取招标代理服务费。</w:t>
      </w:r>
    </w:p>
    <w:p w:rsidR="00E43E9E" w:rsidRPr="00DA11A1" w:rsidRDefault="00E43E9E" w:rsidP="00E43E9E">
      <w:pPr>
        <w:pStyle w:val="Default"/>
        <w:spacing w:line="360" w:lineRule="auto"/>
        <w:ind w:firstLineChars="200" w:firstLine="446"/>
        <w:jc w:val="both"/>
        <w:rPr>
          <w:color w:val="auto"/>
          <w:lang w:val="zh-CN"/>
        </w:rPr>
      </w:pPr>
      <w:r w:rsidRPr="00A6276A">
        <w:rPr>
          <w:rFonts w:ascii="Times New Roman" w:eastAsia="宋体" w:hAnsi="Times New Roman" w:cs="Times New Roman" w:hint="eastAsia"/>
          <w:color w:val="auto"/>
        </w:rPr>
        <w:t>十五、《</w:t>
      </w:r>
      <w:r w:rsidRPr="00A6276A">
        <w:rPr>
          <w:rFonts w:ascii="Times New Roman" w:eastAsia="宋体" w:hAnsi="Times New Roman" w:cs="Times New Roman"/>
          <w:color w:val="auto"/>
        </w:rPr>
        <w:t>“</w:t>
      </w:r>
      <w:r w:rsidRPr="00A6276A">
        <w:rPr>
          <w:rFonts w:ascii="Times New Roman" w:eastAsia="宋体" w:hAnsi="Times New Roman" w:cs="Times New Roman"/>
          <w:color w:val="auto"/>
        </w:rPr>
        <w:t>政</w:t>
      </w:r>
      <w:r w:rsidRPr="008112D2">
        <w:rPr>
          <w:rFonts w:asciiTheme="minorEastAsia" w:eastAsiaTheme="minorEastAsia" w:hAnsiTheme="minorEastAsia" w:cs="Times New Roman"/>
          <w:bCs/>
          <w:color w:val="auto"/>
        </w:rPr>
        <w:t>采贷”业务提示函</w:t>
      </w:r>
      <w:r w:rsidRPr="008112D2">
        <w:rPr>
          <w:rFonts w:hint="eastAsia"/>
          <w:color w:val="auto"/>
          <w:lang w:val="zh-CN"/>
        </w:rPr>
        <w:t>》</w:t>
      </w:r>
      <w:r w:rsidR="009A15DF" w:rsidRPr="008112D2">
        <w:rPr>
          <w:rFonts w:asciiTheme="minorEastAsia" w:eastAsiaTheme="minorEastAsia" w:hAnsiTheme="minorEastAsia" w:hint="eastAsia"/>
          <w:color w:val="auto"/>
          <w:lang w:val="zh-CN"/>
        </w:rPr>
        <w:t>、</w:t>
      </w:r>
      <w:r w:rsidRPr="008112D2">
        <w:rPr>
          <w:rFonts w:asciiTheme="minorEastAsia" w:eastAsiaTheme="minorEastAsia" w:hAnsiTheme="minorEastAsia" w:hint="eastAsia"/>
          <w:bCs/>
          <w:color w:val="auto"/>
        </w:rPr>
        <w:t>《</w:t>
      </w:r>
      <w:r w:rsidRPr="008112D2">
        <w:rPr>
          <w:rFonts w:asciiTheme="minorEastAsia" w:eastAsiaTheme="minorEastAsia" w:hAnsiTheme="minorEastAsia" w:cs="Times New Roman"/>
          <w:bCs/>
          <w:color w:val="auto"/>
        </w:rPr>
        <w:t>政府采购支</w:t>
      </w:r>
      <w:r w:rsidRPr="00DA11A1">
        <w:rPr>
          <w:rFonts w:asciiTheme="minorEastAsia" w:eastAsiaTheme="minorEastAsia" w:hAnsiTheme="minorEastAsia" w:cs="Times New Roman"/>
          <w:bCs/>
        </w:rPr>
        <w:t>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6A1F34" w:rsidRDefault="009D0613" w:rsidP="00DB4C16">
      <w:pPr>
        <w:pStyle w:val="Default"/>
        <w:spacing w:line="360" w:lineRule="auto"/>
        <w:jc w:val="right"/>
        <w:rPr>
          <w:rFonts w:ascii="Times New Roman" w:eastAsia="宋体" w:hAnsi="Times New Roman" w:cs="Times New Roman"/>
          <w:color w:val="auto"/>
        </w:rPr>
      </w:pPr>
      <w:r w:rsidRPr="006A1F34">
        <w:rPr>
          <w:rFonts w:ascii="Times New Roman" w:eastAsia="宋体" w:hAnsi="Times New Roman" w:cs="Times New Roman"/>
          <w:color w:val="auto"/>
        </w:rPr>
        <w:t>2025</w:t>
      </w:r>
      <w:r w:rsidRPr="006A1F34">
        <w:rPr>
          <w:rFonts w:ascii="Times New Roman" w:eastAsia="宋体" w:hAnsi="Times New Roman" w:cs="Times New Roman"/>
          <w:color w:val="auto"/>
        </w:rPr>
        <w:t>年</w:t>
      </w:r>
      <w:r w:rsidR="008112D2" w:rsidRPr="006A1F34">
        <w:rPr>
          <w:rFonts w:ascii="Times New Roman" w:eastAsia="宋体" w:hAnsi="Times New Roman" w:cs="Times New Roman" w:hint="eastAsia"/>
          <w:color w:val="auto"/>
        </w:rPr>
        <w:t>4</w:t>
      </w:r>
      <w:r w:rsidR="00DB4C16" w:rsidRPr="006A1F34">
        <w:rPr>
          <w:rFonts w:ascii="Times New Roman" w:eastAsia="宋体" w:hAnsi="Times New Roman" w:cs="Times New Roman"/>
          <w:color w:val="auto"/>
        </w:rPr>
        <w:t>月</w:t>
      </w:r>
      <w:r w:rsidR="002F1C4D" w:rsidRPr="006A1F34">
        <w:rPr>
          <w:rFonts w:ascii="Times New Roman" w:eastAsia="宋体" w:hAnsi="Times New Roman" w:cs="Times New Roman" w:hint="eastAsia"/>
          <w:color w:val="auto"/>
        </w:rPr>
        <w:t>16</w:t>
      </w:r>
      <w:r w:rsidR="00DB4C16" w:rsidRPr="006A1F34">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FD0831" w:rsidRDefault="000F48D9" w:rsidP="000F48D9">
      <w:pPr>
        <w:autoSpaceDE w:val="0"/>
        <w:autoSpaceDN w:val="0"/>
        <w:adjustRightInd w:val="0"/>
        <w:spacing w:line="360" w:lineRule="auto"/>
        <w:ind w:firstLineChars="200" w:firstLine="446"/>
        <w:rPr>
          <w:sz w:val="24"/>
        </w:rPr>
      </w:pPr>
      <w:r w:rsidRPr="00FD0831">
        <w:rPr>
          <w:sz w:val="24"/>
        </w:rPr>
        <w:t xml:space="preserve">2. </w:t>
      </w:r>
      <w:r w:rsidRPr="00FD0831">
        <w:rPr>
          <w:sz w:val="24"/>
        </w:rPr>
        <w:t>投标人的报价应包括：</w:t>
      </w:r>
      <w:r w:rsidR="0092600D" w:rsidRPr="00FD0831">
        <w:rPr>
          <w:sz w:val="24"/>
        </w:rPr>
        <w:t>人员费用、服务费用、</w:t>
      </w:r>
      <w:r w:rsidR="008112D2" w:rsidRPr="00FD0831">
        <w:rPr>
          <w:rFonts w:hint="eastAsia"/>
          <w:sz w:val="24"/>
        </w:rPr>
        <w:t>交通费用、</w:t>
      </w:r>
      <w:r w:rsidR="0092600D" w:rsidRPr="00FD0831">
        <w:rPr>
          <w:sz w:val="24"/>
        </w:rPr>
        <w:t>材料费用等为完成招标文件规定的一切工作所需的全部费用</w:t>
      </w:r>
      <w:r w:rsidRPr="00FD0831">
        <w:rPr>
          <w:sz w:val="24"/>
        </w:rPr>
        <w:t>。投标人所报价格</w:t>
      </w:r>
      <w:r w:rsidR="0092600D" w:rsidRPr="00FD0831">
        <w:rPr>
          <w:sz w:val="24"/>
        </w:rPr>
        <w:t>应为</w:t>
      </w:r>
      <w:r w:rsidRPr="00FD0831">
        <w:rPr>
          <w:sz w:val="24"/>
        </w:rPr>
        <w:t>最终优惠价格。</w:t>
      </w:r>
    </w:p>
    <w:p w:rsidR="008B202B" w:rsidRPr="00FD0831" w:rsidRDefault="008B202B" w:rsidP="008B202B">
      <w:pPr>
        <w:spacing w:line="360" w:lineRule="auto"/>
        <w:ind w:firstLineChars="200" w:firstLine="446"/>
        <w:rPr>
          <w:kern w:val="0"/>
          <w:sz w:val="24"/>
          <w:szCs w:val="24"/>
        </w:rPr>
      </w:pPr>
      <w:r w:rsidRPr="00FD0831">
        <w:rPr>
          <w:rFonts w:hint="eastAsia"/>
          <w:kern w:val="0"/>
          <w:sz w:val="24"/>
          <w:szCs w:val="24"/>
        </w:rPr>
        <w:t xml:space="preserve">3. </w:t>
      </w:r>
      <w:r w:rsidRPr="00FD0831">
        <w:rPr>
          <w:sz w:val="24"/>
        </w:rPr>
        <w:t>验收相关费用由投标人负责。</w:t>
      </w:r>
    </w:p>
    <w:p w:rsidR="000F48D9" w:rsidRPr="00FD0831" w:rsidRDefault="000F48D9" w:rsidP="000F48D9">
      <w:pPr>
        <w:autoSpaceDE w:val="0"/>
        <w:autoSpaceDN w:val="0"/>
        <w:adjustRightInd w:val="0"/>
        <w:spacing w:line="360" w:lineRule="auto"/>
        <w:ind w:firstLineChars="200" w:firstLine="446"/>
        <w:rPr>
          <w:sz w:val="24"/>
        </w:rPr>
      </w:pPr>
      <w:r w:rsidRPr="00FD0831">
        <w:rPr>
          <w:sz w:val="24"/>
        </w:rPr>
        <w:t>（</w:t>
      </w:r>
      <w:r w:rsidR="006A75E7" w:rsidRPr="00FD0831">
        <w:rPr>
          <w:sz w:val="24"/>
        </w:rPr>
        <w:t>二</w:t>
      </w:r>
      <w:r w:rsidRPr="00FD0831">
        <w:rPr>
          <w:sz w:val="24"/>
        </w:rPr>
        <w:t>）服务要求</w:t>
      </w:r>
    </w:p>
    <w:p w:rsidR="000F48D9" w:rsidRPr="00FD0831" w:rsidRDefault="0098544D" w:rsidP="0098544D">
      <w:pPr>
        <w:autoSpaceDE w:val="0"/>
        <w:autoSpaceDN w:val="0"/>
        <w:adjustRightInd w:val="0"/>
        <w:spacing w:line="360" w:lineRule="auto"/>
        <w:ind w:firstLineChars="200" w:firstLine="446"/>
        <w:rPr>
          <w:sz w:val="24"/>
        </w:rPr>
      </w:pPr>
      <w:r w:rsidRPr="00FD0831">
        <w:rPr>
          <w:sz w:val="24"/>
        </w:rPr>
        <w:t>投标人提供详细的服务方案。</w:t>
      </w:r>
    </w:p>
    <w:p w:rsidR="000F48D9" w:rsidRPr="00FD0831" w:rsidRDefault="000F48D9" w:rsidP="000F48D9">
      <w:pPr>
        <w:autoSpaceDE w:val="0"/>
        <w:autoSpaceDN w:val="0"/>
        <w:adjustRightInd w:val="0"/>
        <w:spacing w:line="360" w:lineRule="auto"/>
        <w:ind w:firstLineChars="200" w:firstLine="446"/>
        <w:rPr>
          <w:sz w:val="24"/>
        </w:rPr>
      </w:pPr>
      <w:r w:rsidRPr="00FD0831">
        <w:rPr>
          <w:sz w:val="24"/>
        </w:rPr>
        <w:t>（</w:t>
      </w:r>
      <w:r w:rsidR="006A75E7" w:rsidRPr="00FD0831">
        <w:rPr>
          <w:sz w:val="24"/>
        </w:rPr>
        <w:t>三</w:t>
      </w:r>
      <w:r w:rsidR="0092600D" w:rsidRPr="00FD0831">
        <w:rPr>
          <w:sz w:val="24"/>
        </w:rPr>
        <w:t>）时间、地点</w:t>
      </w:r>
      <w:r w:rsidRPr="00FD0831">
        <w:rPr>
          <w:sz w:val="24"/>
        </w:rPr>
        <w:t>要求</w:t>
      </w:r>
    </w:p>
    <w:p w:rsidR="008112D2" w:rsidRPr="00FD0831" w:rsidRDefault="000F48D9" w:rsidP="004826E0">
      <w:pPr>
        <w:autoSpaceDE w:val="0"/>
        <w:autoSpaceDN w:val="0"/>
        <w:adjustRightInd w:val="0"/>
        <w:spacing w:line="360" w:lineRule="auto"/>
        <w:ind w:firstLineChars="200" w:firstLine="446"/>
        <w:rPr>
          <w:sz w:val="24"/>
        </w:rPr>
      </w:pPr>
      <w:r w:rsidRPr="00FD0831">
        <w:rPr>
          <w:sz w:val="24"/>
        </w:rPr>
        <w:t xml:space="preserve">1. </w:t>
      </w:r>
      <w:r w:rsidR="0092600D" w:rsidRPr="00FD0831">
        <w:rPr>
          <w:sz w:val="24"/>
        </w:rPr>
        <w:t>时间要求</w:t>
      </w:r>
      <w:r w:rsidRPr="00FD0831">
        <w:rPr>
          <w:sz w:val="24"/>
        </w:rPr>
        <w:t>：</w:t>
      </w:r>
    </w:p>
    <w:p w:rsidR="004826E0" w:rsidRPr="00FD0831" w:rsidRDefault="008112D2" w:rsidP="004826E0">
      <w:pPr>
        <w:autoSpaceDE w:val="0"/>
        <w:autoSpaceDN w:val="0"/>
        <w:adjustRightInd w:val="0"/>
        <w:spacing w:line="360" w:lineRule="auto"/>
        <w:ind w:firstLineChars="200" w:firstLine="446"/>
        <w:rPr>
          <w:sz w:val="24"/>
        </w:rPr>
      </w:pPr>
      <w:r w:rsidRPr="00FD0831">
        <w:rPr>
          <w:rFonts w:hint="eastAsia"/>
          <w:sz w:val="24"/>
        </w:rPr>
        <w:t>第一包：签订合同之日起</w:t>
      </w:r>
      <w:r w:rsidRPr="00FD0831">
        <w:rPr>
          <w:rFonts w:hint="eastAsia"/>
          <w:sz w:val="24"/>
        </w:rPr>
        <w:t>6</w:t>
      </w:r>
      <w:r w:rsidRPr="00FD0831">
        <w:rPr>
          <w:rFonts w:hint="eastAsia"/>
          <w:sz w:val="24"/>
        </w:rPr>
        <w:t>个月的服务期</w:t>
      </w:r>
      <w:r w:rsidR="004826E0" w:rsidRPr="00FD0831">
        <w:rPr>
          <w:sz w:val="24"/>
        </w:rPr>
        <w:t>（特殊情况以合同为准）。</w:t>
      </w:r>
    </w:p>
    <w:p w:rsidR="008112D2" w:rsidRPr="00FD0831" w:rsidRDefault="008112D2" w:rsidP="004826E0">
      <w:pPr>
        <w:autoSpaceDE w:val="0"/>
        <w:autoSpaceDN w:val="0"/>
        <w:adjustRightInd w:val="0"/>
        <w:spacing w:line="360" w:lineRule="auto"/>
        <w:ind w:firstLineChars="200" w:firstLine="446"/>
        <w:rPr>
          <w:sz w:val="24"/>
        </w:rPr>
      </w:pPr>
      <w:r w:rsidRPr="00FD0831">
        <w:rPr>
          <w:rFonts w:hint="eastAsia"/>
          <w:sz w:val="24"/>
        </w:rPr>
        <w:t>第二包：签订合同之日起到</w:t>
      </w:r>
      <w:r w:rsidRPr="00FD0831">
        <w:rPr>
          <w:rFonts w:hint="eastAsia"/>
          <w:sz w:val="24"/>
        </w:rPr>
        <w:t>2025</w:t>
      </w:r>
      <w:r w:rsidRPr="00FD0831">
        <w:rPr>
          <w:rFonts w:hint="eastAsia"/>
          <w:sz w:val="24"/>
        </w:rPr>
        <w:t>年</w:t>
      </w:r>
      <w:r w:rsidR="004F4F57" w:rsidRPr="00FD0831">
        <w:rPr>
          <w:rFonts w:hint="eastAsia"/>
          <w:sz w:val="24"/>
        </w:rPr>
        <w:t>7</w:t>
      </w:r>
      <w:r w:rsidRPr="00FD0831">
        <w:rPr>
          <w:rFonts w:hint="eastAsia"/>
          <w:sz w:val="24"/>
        </w:rPr>
        <w:t>月</w:t>
      </w:r>
      <w:r w:rsidR="004F4F57" w:rsidRPr="00FD0831">
        <w:rPr>
          <w:rFonts w:hint="eastAsia"/>
          <w:sz w:val="24"/>
        </w:rPr>
        <w:t>30</w:t>
      </w:r>
      <w:r w:rsidRPr="00FD0831">
        <w:rPr>
          <w:rFonts w:hint="eastAsia"/>
          <w:sz w:val="24"/>
        </w:rPr>
        <w:t>日</w:t>
      </w:r>
      <w:r w:rsidRPr="00FD0831">
        <w:rPr>
          <w:sz w:val="24"/>
        </w:rPr>
        <w:t>（特殊情况以合同为准）。</w:t>
      </w:r>
    </w:p>
    <w:p w:rsidR="008112D2" w:rsidRPr="00FD0831" w:rsidRDefault="000F48D9" w:rsidP="000F48D9">
      <w:pPr>
        <w:autoSpaceDE w:val="0"/>
        <w:autoSpaceDN w:val="0"/>
        <w:adjustRightInd w:val="0"/>
        <w:spacing w:line="360" w:lineRule="auto"/>
        <w:ind w:firstLineChars="200" w:firstLine="446"/>
        <w:rPr>
          <w:sz w:val="24"/>
        </w:rPr>
      </w:pPr>
      <w:r w:rsidRPr="00FD0831">
        <w:rPr>
          <w:sz w:val="24"/>
        </w:rPr>
        <w:t xml:space="preserve">2. </w:t>
      </w:r>
      <w:r w:rsidR="0092600D" w:rsidRPr="00FD0831">
        <w:rPr>
          <w:sz w:val="24"/>
        </w:rPr>
        <w:t>服务</w:t>
      </w:r>
      <w:r w:rsidRPr="00FD0831">
        <w:rPr>
          <w:sz w:val="24"/>
        </w:rPr>
        <w:t>地点：</w:t>
      </w:r>
    </w:p>
    <w:p w:rsidR="000F48D9" w:rsidRPr="00FD0831" w:rsidRDefault="008112D2" w:rsidP="000F48D9">
      <w:pPr>
        <w:autoSpaceDE w:val="0"/>
        <w:autoSpaceDN w:val="0"/>
        <w:adjustRightInd w:val="0"/>
        <w:spacing w:line="360" w:lineRule="auto"/>
        <w:ind w:firstLineChars="200" w:firstLine="446"/>
        <w:rPr>
          <w:sz w:val="24"/>
        </w:rPr>
      </w:pPr>
      <w:r w:rsidRPr="00FD0831">
        <w:rPr>
          <w:rFonts w:hint="eastAsia"/>
          <w:sz w:val="24"/>
        </w:rPr>
        <w:t>第一包：天津地铁站内广告位</w:t>
      </w:r>
      <w:r w:rsidR="00243C5D" w:rsidRPr="00FD0831">
        <w:rPr>
          <w:sz w:val="24"/>
        </w:rPr>
        <w:t>（特殊情况以合同为准）。</w:t>
      </w:r>
    </w:p>
    <w:p w:rsidR="008112D2" w:rsidRPr="00FD0831" w:rsidRDefault="008112D2" w:rsidP="000F48D9">
      <w:pPr>
        <w:autoSpaceDE w:val="0"/>
        <w:autoSpaceDN w:val="0"/>
        <w:adjustRightInd w:val="0"/>
        <w:spacing w:line="360" w:lineRule="auto"/>
        <w:ind w:firstLineChars="200" w:firstLine="446"/>
        <w:rPr>
          <w:sz w:val="24"/>
        </w:rPr>
      </w:pPr>
      <w:r w:rsidRPr="00FD0831">
        <w:rPr>
          <w:rFonts w:hint="eastAsia"/>
          <w:sz w:val="24"/>
        </w:rPr>
        <w:t>第二包：天津市河东区华越道</w:t>
      </w:r>
      <w:r w:rsidRPr="00FD0831">
        <w:rPr>
          <w:rFonts w:hint="eastAsia"/>
          <w:sz w:val="24"/>
        </w:rPr>
        <w:t>6</w:t>
      </w:r>
      <w:r w:rsidRPr="00FD0831">
        <w:rPr>
          <w:rFonts w:hint="eastAsia"/>
          <w:sz w:val="24"/>
        </w:rPr>
        <w:t>号</w:t>
      </w:r>
      <w:r w:rsidRPr="00FD0831">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2E4164" w:rsidRPr="004F4F57" w:rsidRDefault="002E4164" w:rsidP="002E4164">
      <w:pPr>
        <w:autoSpaceDE w:val="0"/>
        <w:autoSpaceDN w:val="0"/>
        <w:adjustRightInd w:val="0"/>
        <w:spacing w:line="360" w:lineRule="auto"/>
        <w:ind w:firstLineChars="200" w:firstLine="446"/>
        <w:rPr>
          <w:sz w:val="24"/>
        </w:rPr>
      </w:pPr>
      <w:r w:rsidRPr="004F4F57">
        <w:rPr>
          <w:rFonts w:hint="eastAsia"/>
          <w:sz w:val="24"/>
        </w:rPr>
        <w:t>第一包：签订合同后</w:t>
      </w:r>
      <w:r w:rsidRPr="004F4F57">
        <w:rPr>
          <w:rFonts w:hint="eastAsia"/>
          <w:sz w:val="24"/>
        </w:rPr>
        <w:t>15</w:t>
      </w:r>
      <w:r w:rsidRPr="004F4F57">
        <w:rPr>
          <w:rFonts w:hint="eastAsia"/>
          <w:sz w:val="24"/>
        </w:rPr>
        <w:t>个工作日内预付合同总额的</w:t>
      </w:r>
      <w:r w:rsidRPr="004F4F57">
        <w:rPr>
          <w:rFonts w:hint="eastAsia"/>
          <w:sz w:val="24"/>
        </w:rPr>
        <w:t>50%</w:t>
      </w:r>
      <w:r w:rsidRPr="004F4F57">
        <w:rPr>
          <w:rFonts w:hint="eastAsia"/>
          <w:sz w:val="24"/>
        </w:rPr>
        <w:t>，服务期满验收合格后</w:t>
      </w:r>
      <w:r w:rsidRPr="004F4F57">
        <w:rPr>
          <w:rFonts w:hint="eastAsia"/>
          <w:sz w:val="24"/>
        </w:rPr>
        <w:t>15</w:t>
      </w:r>
      <w:r w:rsidRPr="004F4F57">
        <w:rPr>
          <w:rFonts w:hint="eastAsia"/>
          <w:sz w:val="24"/>
        </w:rPr>
        <w:t>个工作日内支付合同总额</w:t>
      </w:r>
      <w:r w:rsidRPr="004F4F57">
        <w:rPr>
          <w:rFonts w:hint="eastAsia"/>
          <w:sz w:val="24"/>
        </w:rPr>
        <w:t>50%</w:t>
      </w:r>
      <w:r w:rsidRPr="004F4F57">
        <w:rPr>
          <w:rFonts w:hint="eastAsia"/>
          <w:sz w:val="24"/>
        </w:rPr>
        <w:t>（特殊情况以合同为准）。</w:t>
      </w:r>
    </w:p>
    <w:p w:rsidR="002E4164" w:rsidRPr="004F4F57" w:rsidRDefault="002E4164" w:rsidP="002E4164">
      <w:pPr>
        <w:autoSpaceDE w:val="0"/>
        <w:autoSpaceDN w:val="0"/>
        <w:adjustRightInd w:val="0"/>
        <w:spacing w:line="360" w:lineRule="auto"/>
        <w:ind w:firstLineChars="200" w:firstLine="446"/>
        <w:rPr>
          <w:sz w:val="24"/>
        </w:rPr>
      </w:pPr>
      <w:r w:rsidRPr="004F4F57">
        <w:rPr>
          <w:rFonts w:hint="eastAsia"/>
          <w:sz w:val="24"/>
        </w:rPr>
        <w:t>第二包：签订合同后</w:t>
      </w:r>
      <w:r w:rsidR="004F4F57" w:rsidRPr="004F4F57">
        <w:rPr>
          <w:rFonts w:hint="eastAsia"/>
          <w:sz w:val="24"/>
        </w:rPr>
        <w:t>1</w:t>
      </w:r>
      <w:r w:rsidR="00610CC9" w:rsidRPr="004F4F57">
        <w:rPr>
          <w:rFonts w:hint="eastAsia"/>
          <w:sz w:val="24"/>
        </w:rPr>
        <w:t>5</w:t>
      </w:r>
      <w:r w:rsidR="00610CC9" w:rsidRPr="004F4F57">
        <w:rPr>
          <w:rFonts w:hint="eastAsia"/>
          <w:sz w:val="24"/>
        </w:rPr>
        <w:t>个工作日</w:t>
      </w:r>
      <w:r w:rsidRPr="004F4F57">
        <w:rPr>
          <w:rFonts w:hint="eastAsia"/>
          <w:sz w:val="24"/>
        </w:rPr>
        <w:t>预付合同总额的</w:t>
      </w:r>
      <w:r w:rsidRPr="004F4F57">
        <w:rPr>
          <w:rFonts w:hint="eastAsia"/>
          <w:sz w:val="24"/>
        </w:rPr>
        <w:t>50%</w:t>
      </w:r>
      <w:r w:rsidR="004F4F57" w:rsidRPr="004F4F57">
        <w:rPr>
          <w:rFonts w:hint="eastAsia"/>
          <w:sz w:val="24"/>
        </w:rPr>
        <w:t>，验收合格</w:t>
      </w:r>
      <w:r w:rsidR="00610CC9" w:rsidRPr="004F4F57">
        <w:rPr>
          <w:rFonts w:hint="eastAsia"/>
          <w:sz w:val="24"/>
        </w:rPr>
        <w:t>后</w:t>
      </w:r>
      <w:r w:rsidR="00610CC9" w:rsidRPr="004F4F57">
        <w:rPr>
          <w:rFonts w:hint="eastAsia"/>
          <w:sz w:val="24"/>
        </w:rPr>
        <w:t>15</w:t>
      </w:r>
      <w:r w:rsidR="00610CC9" w:rsidRPr="004F4F57">
        <w:rPr>
          <w:rFonts w:hint="eastAsia"/>
          <w:sz w:val="24"/>
        </w:rPr>
        <w:t>个工作日内支付合同总额</w:t>
      </w:r>
      <w:r w:rsidR="00610CC9" w:rsidRPr="004F4F57">
        <w:rPr>
          <w:rFonts w:hint="eastAsia"/>
          <w:sz w:val="24"/>
        </w:rPr>
        <w:t>50%</w:t>
      </w:r>
      <w:r w:rsidRPr="004F4F57">
        <w:rPr>
          <w:rFonts w:hint="eastAsia"/>
          <w:sz w:val="24"/>
        </w:rPr>
        <w:t>（特殊情况以合同为准）。</w:t>
      </w:r>
    </w:p>
    <w:p w:rsidR="000F48D9" w:rsidRPr="004F4F57" w:rsidRDefault="000F48D9" w:rsidP="002E4164">
      <w:pPr>
        <w:autoSpaceDE w:val="0"/>
        <w:autoSpaceDN w:val="0"/>
        <w:adjustRightInd w:val="0"/>
        <w:spacing w:line="360" w:lineRule="auto"/>
        <w:ind w:firstLineChars="200" w:firstLine="446"/>
        <w:rPr>
          <w:sz w:val="24"/>
        </w:rPr>
      </w:pPr>
      <w:r w:rsidRPr="004F4F57">
        <w:rPr>
          <w:sz w:val="24"/>
        </w:rPr>
        <w:t>（</w:t>
      </w:r>
      <w:r w:rsidR="006A75E7" w:rsidRPr="004F4F57">
        <w:rPr>
          <w:sz w:val="24"/>
        </w:rPr>
        <w:t>五</w:t>
      </w:r>
      <w:r w:rsidRPr="004F4F57">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lastRenderedPageBreak/>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EC3E82" w:rsidRPr="00750AB2" w:rsidRDefault="00EC3E82" w:rsidP="006603C1">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A21A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5685C">
              <w:rPr>
                <w:rFonts w:hint="eastAsia"/>
                <w:color w:val="000000"/>
                <w:kern w:val="0"/>
                <w:sz w:val="24"/>
                <w:szCs w:val="24"/>
              </w:rPr>
              <w:t>1</w:t>
            </w:r>
            <w:r w:rsidRPr="00750AB2">
              <w:rPr>
                <w:color w:val="000000"/>
                <w:kern w:val="0"/>
                <w:sz w:val="24"/>
                <w:szCs w:val="24"/>
              </w:rPr>
              <w:t>6</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2F1C4D"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曾实施</w:t>
            </w:r>
            <w:r w:rsidR="0074343E" w:rsidRPr="002F1C4D">
              <w:rPr>
                <w:rFonts w:hint="eastAsia"/>
                <w:kern w:val="0"/>
                <w:sz w:val="24"/>
                <w:szCs w:val="24"/>
              </w:rPr>
              <w:t>的</w:t>
            </w:r>
            <w:r w:rsidR="00E6303F" w:rsidRPr="002F1C4D">
              <w:rPr>
                <w:rFonts w:hint="eastAsia"/>
                <w:kern w:val="0"/>
                <w:sz w:val="24"/>
                <w:szCs w:val="24"/>
              </w:rPr>
              <w:t>地铁</w:t>
            </w:r>
            <w:r w:rsidR="00EA485E" w:rsidRPr="002F1C4D">
              <w:rPr>
                <w:rFonts w:hint="eastAsia"/>
                <w:kern w:val="0"/>
                <w:sz w:val="24"/>
                <w:szCs w:val="24"/>
              </w:rPr>
              <w:t>线下广告</w:t>
            </w:r>
            <w:r w:rsidR="0074343E" w:rsidRPr="002F1C4D">
              <w:rPr>
                <w:rFonts w:hint="eastAsia"/>
                <w:kern w:val="0"/>
                <w:sz w:val="24"/>
                <w:szCs w:val="24"/>
              </w:rPr>
              <w:t>宣传服务的</w:t>
            </w:r>
            <w:r w:rsidR="00952A84" w:rsidRPr="002F1C4D">
              <w:rPr>
                <w:rFonts w:hint="eastAsia"/>
                <w:kern w:val="0"/>
                <w:sz w:val="24"/>
                <w:szCs w:val="24"/>
              </w:rPr>
              <w:t>业绩</w:t>
            </w:r>
            <w:r w:rsidRPr="002F1C4D">
              <w:rPr>
                <w:kern w:val="0"/>
                <w:sz w:val="24"/>
                <w:szCs w:val="24"/>
              </w:rPr>
              <w:t>，提供的证明材料均不得遮挡涂黑，否则不予认定加分。</w:t>
            </w:r>
          </w:p>
          <w:p w:rsidR="0092600D" w:rsidRPr="002F1C4D" w:rsidRDefault="00040332" w:rsidP="00A21AF8">
            <w:pPr>
              <w:widowControl/>
              <w:adjustRightInd w:val="0"/>
              <w:snapToGrid w:val="0"/>
              <w:rPr>
                <w:kern w:val="0"/>
                <w:sz w:val="24"/>
                <w:szCs w:val="24"/>
              </w:rPr>
            </w:pPr>
            <w:r w:rsidRPr="002F1C4D">
              <w:rPr>
                <w:rFonts w:hint="eastAsia"/>
                <w:kern w:val="0"/>
                <w:sz w:val="24"/>
                <w:szCs w:val="24"/>
              </w:rPr>
              <w:t>A</w:t>
            </w:r>
            <w:r w:rsidR="0092600D" w:rsidRPr="002F1C4D">
              <w:rPr>
                <w:kern w:val="0"/>
                <w:sz w:val="24"/>
                <w:szCs w:val="24"/>
              </w:rPr>
              <w:t xml:space="preserve">. </w:t>
            </w:r>
            <w:r w:rsidR="0092600D" w:rsidRPr="002F1C4D">
              <w:rPr>
                <w:kern w:val="0"/>
                <w:sz w:val="24"/>
                <w:szCs w:val="24"/>
              </w:rPr>
              <w:t>合同</w:t>
            </w:r>
            <w:r w:rsidR="000D5DE9" w:rsidRPr="002F1C4D">
              <w:rPr>
                <w:rFonts w:hint="eastAsia"/>
                <w:kern w:val="0"/>
                <w:sz w:val="24"/>
                <w:szCs w:val="24"/>
              </w:rPr>
              <w:t>原件</w:t>
            </w:r>
            <w:r w:rsidR="00256A4A" w:rsidRPr="002F1C4D">
              <w:rPr>
                <w:kern w:val="0"/>
                <w:sz w:val="24"/>
                <w:szCs w:val="24"/>
              </w:rPr>
              <w:t>扫描件</w:t>
            </w:r>
            <w:r w:rsidR="0092600D" w:rsidRPr="002F1C4D">
              <w:rPr>
                <w:kern w:val="0"/>
                <w:sz w:val="24"/>
                <w:szCs w:val="24"/>
              </w:rPr>
              <w:t>。包括买卖双方名称及盖章、服务内容</w:t>
            </w:r>
            <w:r w:rsidR="00F06646" w:rsidRPr="002F1C4D">
              <w:rPr>
                <w:rFonts w:hint="eastAsia"/>
                <w:bCs/>
                <w:sz w:val="24"/>
              </w:rPr>
              <w:t>、合同签订日期</w:t>
            </w:r>
            <w:r w:rsidR="008178BA" w:rsidRPr="002F1C4D">
              <w:rPr>
                <w:rFonts w:hint="eastAsia"/>
                <w:bCs/>
                <w:sz w:val="24"/>
              </w:rPr>
              <w:t>（应为</w:t>
            </w:r>
            <w:r w:rsidR="008178BA" w:rsidRPr="002F1C4D">
              <w:rPr>
                <w:rFonts w:hint="eastAsia"/>
                <w:bCs/>
                <w:sz w:val="24"/>
              </w:rPr>
              <w:t>20</w:t>
            </w:r>
            <w:r w:rsidR="00310819" w:rsidRPr="002F1C4D">
              <w:rPr>
                <w:rFonts w:hint="eastAsia"/>
                <w:bCs/>
                <w:sz w:val="24"/>
              </w:rPr>
              <w:t>2</w:t>
            </w:r>
            <w:r w:rsidR="0042472A" w:rsidRPr="002F1C4D">
              <w:rPr>
                <w:rFonts w:hint="eastAsia"/>
                <w:bCs/>
                <w:sz w:val="24"/>
              </w:rPr>
              <w:t>2</w:t>
            </w:r>
            <w:r w:rsidR="008178BA" w:rsidRPr="002F1C4D">
              <w:rPr>
                <w:rFonts w:hint="eastAsia"/>
                <w:bCs/>
                <w:sz w:val="24"/>
              </w:rPr>
              <w:t>年</w:t>
            </w:r>
            <w:r w:rsidR="008178BA" w:rsidRPr="002F1C4D">
              <w:rPr>
                <w:rFonts w:hint="eastAsia"/>
                <w:bCs/>
                <w:sz w:val="24"/>
              </w:rPr>
              <w:t>1</w:t>
            </w:r>
            <w:r w:rsidR="008178BA" w:rsidRPr="002F1C4D">
              <w:rPr>
                <w:rFonts w:hint="eastAsia"/>
                <w:bCs/>
                <w:sz w:val="24"/>
              </w:rPr>
              <w:t>月</w:t>
            </w:r>
            <w:r w:rsidR="008178BA" w:rsidRPr="002F1C4D">
              <w:rPr>
                <w:rFonts w:hint="eastAsia"/>
                <w:bCs/>
                <w:sz w:val="24"/>
              </w:rPr>
              <w:t>1</w:t>
            </w:r>
            <w:r w:rsidR="008178BA" w:rsidRPr="002F1C4D">
              <w:rPr>
                <w:rFonts w:hint="eastAsia"/>
                <w:bCs/>
                <w:sz w:val="24"/>
              </w:rPr>
              <w:t>日或以后）</w:t>
            </w:r>
            <w:r w:rsidR="0092600D" w:rsidRPr="002F1C4D">
              <w:rPr>
                <w:kern w:val="0"/>
                <w:sz w:val="24"/>
                <w:szCs w:val="24"/>
              </w:rPr>
              <w:t>。</w:t>
            </w:r>
          </w:p>
          <w:p w:rsidR="0092600D" w:rsidRPr="00750AB2" w:rsidRDefault="0092600D" w:rsidP="00952A84">
            <w:pPr>
              <w:widowControl/>
              <w:adjustRightInd w:val="0"/>
              <w:snapToGrid w:val="0"/>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952A84">
              <w:rPr>
                <w:rFonts w:hint="eastAsia"/>
                <w:kern w:val="0"/>
                <w:sz w:val="24"/>
                <w:szCs w:val="24"/>
              </w:rPr>
              <w:t>10</w:t>
            </w:r>
            <w:r w:rsidRPr="00750AB2">
              <w:rPr>
                <w:kern w:val="0"/>
                <w:sz w:val="24"/>
                <w:szCs w:val="24"/>
              </w:rPr>
              <w:t>分</w:t>
            </w:r>
            <w:r w:rsidR="00BC43D7">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A21AF8" w:rsidRPr="00750AB2" w:rsidTr="00B42879">
        <w:trPr>
          <w:trHeight w:val="243"/>
          <w:jc w:val="center"/>
        </w:trPr>
        <w:tc>
          <w:tcPr>
            <w:tcW w:w="663" w:type="dxa"/>
            <w:shd w:val="clear" w:color="auto" w:fill="auto"/>
            <w:noWrap/>
            <w:vAlign w:val="center"/>
          </w:tcPr>
          <w:p w:rsidR="00A21AF8" w:rsidRDefault="001C2CF8" w:rsidP="00A21AF8">
            <w:pPr>
              <w:widowControl/>
              <w:adjustRightInd w:val="0"/>
              <w:snapToGrid w:val="0"/>
              <w:jc w:val="center"/>
              <w:rPr>
                <w:color w:val="000000"/>
                <w:kern w:val="0"/>
                <w:sz w:val="24"/>
                <w:szCs w:val="24"/>
              </w:rPr>
            </w:pPr>
            <w:bookmarkStart w:id="4" w:name="_GoBack" w:colFirst="0" w:colLast="2"/>
            <w:r>
              <w:rPr>
                <w:rFonts w:hint="eastAsia"/>
                <w:color w:val="000000"/>
                <w:kern w:val="0"/>
                <w:sz w:val="24"/>
                <w:szCs w:val="24"/>
              </w:rPr>
              <w:t>2</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40706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B176AC" w:rsidRPr="00A466B9">
              <w:rPr>
                <w:rFonts w:hint="eastAsia"/>
                <w:kern w:val="0"/>
                <w:sz w:val="24"/>
                <w:szCs w:val="24"/>
              </w:rPr>
              <w:t>中非“★”</w:t>
            </w:r>
            <w:proofErr w:type="gramStart"/>
            <w:r w:rsidR="00B176AC" w:rsidRPr="00A466B9">
              <w:rPr>
                <w:rFonts w:hint="eastAsia"/>
                <w:kern w:val="0"/>
                <w:sz w:val="24"/>
                <w:szCs w:val="24"/>
              </w:rPr>
              <w:t>号要求</w:t>
            </w:r>
            <w:proofErr w:type="gramEnd"/>
            <w:r w:rsidR="00B176AC" w:rsidRPr="00A466B9">
              <w:rPr>
                <w:rFonts w:hint="eastAsia"/>
                <w:kern w:val="0"/>
                <w:sz w:val="24"/>
                <w:szCs w:val="24"/>
              </w:rPr>
              <w:t>的：</w:t>
            </w:r>
            <w:r w:rsidR="00407066">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407066" w:rsidP="00A21AF8">
            <w:pPr>
              <w:widowControl/>
              <w:adjustRightInd w:val="0"/>
              <w:snapToGrid w:val="0"/>
              <w:jc w:val="center"/>
              <w:rPr>
                <w:color w:val="000000"/>
                <w:kern w:val="0"/>
                <w:sz w:val="24"/>
                <w:szCs w:val="24"/>
              </w:rPr>
            </w:pPr>
            <w:r>
              <w:rPr>
                <w:rFonts w:hint="eastAsia"/>
                <w:color w:val="000000"/>
                <w:kern w:val="0"/>
                <w:sz w:val="24"/>
                <w:szCs w:val="24"/>
              </w:rPr>
              <w:t>6</w:t>
            </w:r>
          </w:p>
        </w:tc>
      </w:tr>
      <w:bookmarkEnd w:id="4"/>
      <w:tr w:rsidR="0092600D" w:rsidRPr="00750AB2" w:rsidTr="00A21AF8">
        <w:trPr>
          <w:trHeight w:val="60"/>
          <w:jc w:val="center"/>
        </w:trPr>
        <w:tc>
          <w:tcPr>
            <w:tcW w:w="9393" w:type="dxa"/>
            <w:gridSpan w:val="3"/>
            <w:shd w:val="clear" w:color="auto" w:fill="auto"/>
            <w:noWrap/>
            <w:vAlign w:val="center"/>
          </w:tcPr>
          <w:p w:rsidR="0092600D" w:rsidRPr="00750AB2" w:rsidRDefault="0092600D" w:rsidP="0055685C">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55685C">
              <w:rPr>
                <w:rFonts w:hint="eastAsia"/>
                <w:kern w:val="0"/>
                <w:sz w:val="24"/>
                <w:szCs w:val="24"/>
              </w:rPr>
              <w:t>64</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至少包含各岗位投入人员数量、各岗位内部人员安排配置方案</w:t>
            </w:r>
            <w:r w:rsidR="00B320D6">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55685C">
              <w:rPr>
                <w:rFonts w:hint="eastAsia"/>
                <w:kern w:val="0"/>
                <w:sz w:val="24"/>
                <w:szCs w:val="24"/>
              </w:rPr>
              <w:t>8</w:t>
            </w:r>
            <w:r w:rsidRPr="000A2239">
              <w:rPr>
                <w:kern w:val="0"/>
                <w:sz w:val="24"/>
                <w:szCs w:val="24"/>
              </w:rPr>
              <w:t>分；</w:t>
            </w:r>
          </w:p>
          <w:p w:rsidR="00A21AF8"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5685C">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sidR="0055685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55685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w:t>
            </w:r>
            <w:r w:rsidRPr="004E61A2">
              <w:rPr>
                <w:rFonts w:hint="eastAsia"/>
                <w:color w:val="000000" w:themeColor="text1"/>
                <w:sz w:val="24"/>
              </w:rPr>
              <w:lastRenderedPageBreak/>
              <w:t>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55685C" w:rsidRDefault="00A21AF8" w:rsidP="00A21AF8">
            <w:pPr>
              <w:widowControl/>
              <w:adjustRightInd w:val="0"/>
              <w:snapToGrid w:val="0"/>
              <w:rPr>
                <w:kern w:val="0"/>
                <w:sz w:val="24"/>
                <w:szCs w:val="24"/>
              </w:rPr>
            </w:pPr>
            <w:r w:rsidRPr="0055685C">
              <w:rPr>
                <w:rFonts w:hint="eastAsia"/>
                <w:kern w:val="0"/>
                <w:sz w:val="24"/>
                <w:szCs w:val="24"/>
              </w:rPr>
              <w:lastRenderedPageBreak/>
              <w:t>至少</w:t>
            </w:r>
            <w:r w:rsidRPr="0055685C">
              <w:rPr>
                <w:kern w:val="0"/>
                <w:sz w:val="24"/>
                <w:szCs w:val="24"/>
              </w:rPr>
              <w:t>包含针对本项目的</w:t>
            </w:r>
            <w:r w:rsidR="00AF538D" w:rsidRPr="0055685C">
              <w:rPr>
                <w:rFonts w:hint="eastAsia"/>
                <w:kern w:val="0"/>
                <w:sz w:val="24"/>
                <w:szCs w:val="24"/>
              </w:rPr>
              <w:t>站台屏蔽门宣传</w:t>
            </w:r>
            <w:r w:rsidRPr="0055685C">
              <w:rPr>
                <w:kern w:val="0"/>
                <w:sz w:val="24"/>
                <w:szCs w:val="24"/>
              </w:rPr>
              <w:t>方案</w:t>
            </w:r>
            <w:r w:rsidR="00AF538D" w:rsidRPr="0055685C">
              <w:rPr>
                <w:rFonts w:hint="eastAsia"/>
                <w:kern w:val="0"/>
                <w:sz w:val="24"/>
                <w:szCs w:val="24"/>
              </w:rPr>
              <w:t>；站台大灯箱宣传方案；地铁出入口广告宣传防范；原创设计服务方案；投放效果评估方案等方面内容。</w:t>
            </w:r>
          </w:p>
          <w:p w:rsidR="00A21AF8" w:rsidRPr="0055685C" w:rsidRDefault="00A21AF8" w:rsidP="00A21AF8">
            <w:pPr>
              <w:widowControl/>
              <w:adjustRightInd w:val="0"/>
              <w:snapToGrid w:val="0"/>
              <w:rPr>
                <w:kern w:val="0"/>
                <w:sz w:val="24"/>
                <w:szCs w:val="24"/>
              </w:rPr>
            </w:pPr>
            <w:r w:rsidRPr="0055685C">
              <w:rPr>
                <w:rFonts w:hint="eastAsia"/>
                <w:kern w:val="0"/>
                <w:sz w:val="24"/>
                <w:szCs w:val="24"/>
              </w:rPr>
              <w:lastRenderedPageBreak/>
              <w:t>满足</w:t>
            </w:r>
            <w:r w:rsidRPr="0055685C">
              <w:rPr>
                <w:kern w:val="0"/>
                <w:sz w:val="24"/>
                <w:szCs w:val="24"/>
              </w:rPr>
              <w:t>招标文件要求，无瑕疵：</w:t>
            </w:r>
            <w:r w:rsidR="0055685C" w:rsidRPr="0055685C">
              <w:rPr>
                <w:rFonts w:hint="eastAsia"/>
                <w:kern w:val="0"/>
                <w:sz w:val="24"/>
                <w:szCs w:val="24"/>
              </w:rPr>
              <w:t>8</w:t>
            </w:r>
            <w:r w:rsidRPr="0055685C">
              <w:rPr>
                <w:kern w:val="0"/>
                <w:sz w:val="24"/>
                <w:szCs w:val="24"/>
              </w:rPr>
              <w:t>分；</w:t>
            </w:r>
          </w:p>
          <w:p w:rsidR="00A21AF8" w:rsidRPr="0055685C" w:rsidRDefault="00A21AF8" w:rsidP="00A21AF8">
            <w:pPr>
              <w:widowControl/>
              <w:adjustRightInd w:val="0"/>
              <w:snapToGrid w:val="0"/>
              <w:rPr>
                <w:kern w:val="0"/>
                <w:sz w:val="24"/>
                <w:szCs w:val="24"/>
              </w:rPr>
            </w:pPr>
            <w:r w:rsidRPr="0055685C">
              <w:rPr>
                <w:rFonts w:hint="eastAsia"/>
                <w:kern w:val="0"/>
                <w:sz w:val="24"/>
                <w:szCs w:val="24"/>
              </w:rPr>
              <w:t>方案</w:t>
            </w:r>
            <w:r w:rsidRPr="0055685C">
              <w:rPr>
                <w:kern w:val="0"/>
                <w:sz w:val="24"/>
                <w:szCs w:val="24"/>
              </w:rPr>
              <w:t>内容存在</w:t>
            </w:r>
            <w:r w:rsidRPr="0055685C">
              <w:rPr>
                <w:rFonts w:hint="eastAsia"/>
                <w:kern w:val="0"/>
                <w:sz w:val="24"/>
                <w:szCs w:val="24"/>
              </w:rPr>
              <w:t>1</w:t>
            </w:r>
            <w:r w:rsidRPr="0055685C">
              <w:rPr>
                <w:rFonts w:hint="eastAsia"/>
                <w:kern w:val="0"/>
                <w:sz w:val="24"/>
                <w:szCs w:val="24"/>
              </w:rPr>
              <w:t>处瑕疵</w:t>
            </w:r>
            <w:r w:rsidRPr="0055685C">
              <w:rPr>
                <w:kern w:val="0"/>
                <w:sz w:val="24"/>
                <w:szCs w:val="24"/>
              </w:rPr>
              <w:t>：</w:t>
            </w:r>
            <w:r w:rsidR="00707DB6" w:rsidRPr="0055685C">
              <w:rPr>
                <w:rFonts w:hint="eastAsia"/>
                <w:kern w:val="0"/>
                <w:sz w:val="24"/>
                <w:szCs w:val="24"/>
              </w:rPr>
              <w:t>6</w:t>
            </w:r>
            <w:r w:rsidRPr="0055685C">
              <w:rPr>
                <w:kern w:val="0"/>
                <w:sz w:val="24"/>
                <w:szCs w:val="24"/>
              </w:rPr>
              <w:t>分；</w:t>
            </w:r>
          </w:p>
          <w:p w:rsidR="00A21AF8" w:rsidRPr="000A2239" w:rsidRDefault="00A21AF8" w:rsidP="00A21AF8">
            <w:pPr>
              <w:widowControl/>
              <w:adjustRightInd w:val="0"/>
              <w:snapToGrid w:val="0"/>
              <w:rPr>
                <w:kern w:val="0"/>
                <w:sz w:val="24"/>
                <w:szCs w:val="24"/>
              </w:rPr>
            </w:pPr>
            <w:r w:rsidRPr="0055685C">
              <w:rPr>
                <w:rFonts w:hint="eastAsia"/>
                <w:kern w:val="0"/>
                <w:sz w:val="24"/>
                <w:szCs w:val="24"/>
              </w:rPr>
              <w:t>方案</w:t>
            </w:r>
            <w:r w:rsidRPr="0055685C">
              <w:rPr>
                <w:kern w:val="0"/>
                <w:sz w:val="24"/>
                <w:szCs w:val="24"/>
              </w:rPr>
              <w:t>内容存在</w:t>
            </w:r>
            <w:r w:rsidRPr="0055685C">
              <w:rPr>
                <w:rFonts w:hint="eastAsia"/>
                <w:kern w:val="0"/>
                <w:sz w:val="24"/>
                <w:szCs w:val="24"/>
              </w:rPr>
              <w:t>2</w:t>
            </w:r>
            <w:r w:rsidRPr="0055685C">
              <w:rPr>
                <w:rFonts w:hint="eastAsia"/>
                <w:kern w:val="0"/>
                <w:sz w:val="24"/>
                <w:szCs w:val="24"/>
              </w:rPr>
              <w:t>处瑕疵</w:t>
            </w:r>
            <w:r w:rsidRPr="000A2239">
              <w:rPr>
                <w:kern w:val="0"/>
                <w:sz w:val="24"/>
                <w:szCs w:val="24"/>
              </w:rPr>
              <w:t>：</w:t>
            </w:r>
            <w:r w:rsidR="0055685C">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sidR="0055685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55685C"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A21AF8" w:rsidRPr="00750AB2" w:rsidTr="00B7176B">
        <w:trPr>
          <w:trHeight w:val="416"/>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lastRenderedPageBreak/>
              <w:t>3</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D030C1">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55685C">
              <w:rPr>
                <w:rFonts w:hint="eastAsia"/>
                <w:kern w:val="0"/>
                <w:sz w:val="24"/>
                <w:szCs w:val="24"/>
              </w:rPr>
              <w:t>8</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55685C">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sidR="0055685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55685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55685C"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应急预案</w:t>
            </w:r>
            <w:r w:rsidR="00467902">
              <w:rPr>
                <w:color w:val="000000" w:themeColor="text1"/>
                <w:sz w:val="24"/>
              </w:rPr>
              <w:t>评价</w:t>
            </w:r>
          </w:p>
        </w:tc>
        <w:tc>
          <w:tcPr>
            <w:tcW w:w="7311" w:type="dxa"/>
            <w:shd w:val="clear" w:color="auto" w:fill="auto"/>
            <w:vAlign w:val="center"/>
          </w:tcPr>
          <w:p w:rsidR="00730D0F" w:rsidRPr="0055685C" w:rsidRDefault="00730D0F" w:rsidP="00730D0F">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w:t>
            </w:r>
            <w:r w:rsidRPr="0055685C">
              <w:rPr>
                <w:rFonts w:hint="eastAsia"/>
                <w:kern w:val="0"/>
                <w:sz w:val="24"/>
                <w:szCs w:val="24"/>
              </w:rPr>
              <w:t>情况时（例如停水停电、极端天气、</w:t>
            </w:r>
            <w:r w:rsidR="009F0D77" w:rsidRPr="0055685C">
              <w:rPr>
                <w:rFonts w:hint="eastAsia"/>
                <w:kern w:val="0"/>
                <w:sz w:val="24"/>
                <w:szCs w:val="24"/>
              </w:rPr>
              <w:t>线下宣传过程中可能出现的意外情况等</w:t>
            </w:r>
            <w:r w:rsidRPr="0055685C">
              <w:rPr>
                <w:rFonts w:hint="eastAsia"/>
                <w:kern w:val="0"/>
                <w:sz w:val="24"/>
                <w:szCs w:val="24"/>
              </w:rPr>
              <w:t>），如何保证服务正常运转的措施，临时增配人员设备、现有人员岗位职责临时增加、与相关政府部门协调配合等措施。</w:t>
            </w:r>
          </w:p>
          <w:p w:rsidR="0055685C" w:rsidRPr="000A2239" w:rsidRDefault="0055685C" w:rsidP="0055685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55685C"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2600D" w:rsidRDefault="0055685C" w:rsidP="005568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30D0F"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55685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EC3E82">
        <w:trPr>
          <w:trHeight w:val="274"/>
          <w:jc w:val="center"/>
        </w:trPr>
        <w:tc>
          <w:tcPr>
            <w:tcW w:w="663" w:type="dxa"/>
            <w:shd w:val="clear" w:color="auto" w:fill="auto"/>
            <w:noWrap/>
            <w:vAlign w:val="center"/>
          </w:tcPr>
          <w:p w:rsidR="0092600D" w:rsidRPr="00750AB2" w:rsidRDefault="0055685C"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2600D" w:rsidRPr="00750AB2" w:rsidRDefault="0092600D" w:rsidP="00A21AF8">
            <w:pPr>
              <w:widowControl/>
              <w:adjustRightInd w:val="0"/>
              <w:snapToGrid w:val="0"/>
              <w:jc w:val="center"/>
              <w:rPr>
                <w:color w:val="000000" w:themeColor="text1"/>
                <w:sz w:val="24"/>
              </w:rPr>
            </w:pPr>
            <w:r w:rsidRPr="00750AB2">
              <w:rPr>
                <w:color w:val="000000" w:themeColor="text1"/>
                <w:sz w:val="24"/>
              </w:rPr>
              <w:t>安全作业保障</w:t>
            </w:r>
            <w:r w:rsidR="00467902">
              <w:rPr>
                <w:color w:val="000000" w:themeColor="text1"/>
                <w:sz w:val="24"/>
              </w:rPr>
              <w:t>方案评价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r w:rsidR="00B320D6">
              <w:rPr>
                <w:rFonts w:hint="eastAsia"/>
                <w:kern w:val="0"/>
                <w:sz w:val="24"/>
                <w:szCs w:val="24"/>
              </w:rPr>
              <w:t>。</w:t>
            </w:r>
          </w:p>
          <w:p w:rsidR="0055685C" w:rsidRPr="000A2239" w:rsidRDefault="0055685C" w:rsidP="0055685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55685C"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55685C" w:rsidP="005568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92600D" w:rsidRPr="00750AB2" w:rsidRDefault="00286CCD"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730D0F" w:rsidRPr="00750AB2" w:rsidTr="00B7176B">
        <w:trPr>
          <w:trHeight w:val="1050"/>
          <w:jc w:val="center"/>
        </w:trPr>
        <w:tc>
          <w:tcPr>
            <w:tcW w:w="663" w:type="dxa"/>
            <w:shd w:val="clear" w:color="auto" w:fill="auto"/>
            <w:noWrap/>
            <w:vAlign w:val="center"/>
          </w:tcPr>
          <w:p w:rsidR="00730D0F" w:rsidRPr="00B320D6" w:rsidRDefault="0055685C" w:rsidP="00A21AF8">
            <w:pPr>
              <w:widowControl/>
              <w:adjustRightInd w:val="0"/>
              <w:snapToGrid w:val="0"/>
              <w:jc w:val="center"/>
              <w:rPr>
                <w:kern w:val="0"/>
                <w:sz w:val="24"/>
                <w:szCs w:val="24"/>
              </w:rPr>
            </w:pPr>
            <w:r>
              <w:rPr>
                <w:rFonts w:hint="eastAsia"/>
                <w:kern w:val="0"/>
                <w:sz w:val="24"/>
                <w:szCs w:val="24"/>
              </w:rPr>
              <w:lastRenderedPageBreak/>
              <w:t>6</w:t>
            </w:r>
          </w:p>
        </w:tc>
        <w:tc>
          <w:tcPr>
            <w:tcW w:w="1419" w:type="dxa"/>
            <w:shd w:val="clear" w:color="auto" w:fill="auto"/>
            <w:vAlign w:val="center"/>
          </w:tcPr>
          <w:p w:rsidR="00730D0F" w:rsidRPr="00B320D6" w:rsidRDefault="00730D0F" w:rsidP="00A21AF8">
            <w:pPr>
              <w:widowControl/>
              <w:adjustRightInd w:val="0"/>
              <w:snapToGrid w:val="0"/>
              <w:jc w:val="center"/>
              <w:rPr>
                <w:sz w:val="24"/>
              </w:rPr>
            </w:pPr>
            <w:r w:rsidRPr="00B320D6">
              <w:rPr>
                <w:rFonts w:hint="eastAsia"/>
                <w:sz w:val="24"/>
              </w:rPr>
              <w:t>进度安排评价</w:t>
            </w:r>
          </w:p>
        </w:tc>
        <w:tc>
          <w:tcPr>
            <w:tcW w:w="7311" w:type="dxa"/>
            <w:shd w:val="clear" w:color="auto" w:fill="auto"/>
            <w:vAlign w:val="center"/>
          </w:tcPr>
          <w:p w:rsidR="00730D0F" w:rsidRPr="00B320D6" w:rsidRDefault="00730D0F" w:rsidP="00730D0F">
            <w:pPr>
              <w:widowControl/>
              <w:adjustRightInd w:val="0"/>
              <w:snapToGrid w:val="0"/>
              <w:rPr>
                <w:kern w:val="0"/>
                <w:sz w:val="24"/>
                <w:szCs w:val="24"/>
              </w:rPr>
            </w:pPr>
            <w:r w:rsidRPr="00B320D6">
              <w:rPr>
                <w:rFonts w:hint="eastAsia"/>
                <w:kern w:val="0"/>
                <w:sz w:val="24"/>
                <w:szCs w:val="24"/>
              </w:rPr>
              <w:t>至少包含各阶段工作进度安排、按时限完成的保障措施、进度落后时的挽回措施等</w:t>
            </w:r>
            <w:r w:rsidR="00B320D6">
              <w:rPr>
                <w:rFonts w:hint="eastAsia"/>
                <w:kern w:val="0"/>
                <w:sz w:val="24"/>
                <w:szCs w:val="24"/>
              </w:rPr>
              <w:t>。</w:t>
            </w:r>
          </w:p>
          <w:p w:rsidR="0055685C" w:rsidRPr="000A2239" w:rsidRDefault="0055685C" w:rsidP="0055685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55685C"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Pr="00B320D6" w:rsidRDefault="0055685C" w:rsidP="005568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B320D6">
              <w:rPr>
                <w:kern w:val="0"/>
                <w:sz w:val="24"/>
                <w:szCs w:val="24"/>
              </w:rPr>
              <w:t>；</w:t>
            </w:r>
          </w:p>
          <w:p w:rsidR="00730D0F" w:rsidRPr="00B320D6" w:rsidRDefault="00730D0F" w:rsidP="00730D0F">
            <w:pPr>
              <w:widowControl/>
              <w:adjustRightInd w:val="0"/>
              <w:snapToGrid w:val="0"/>
              <w:rPr>
                <w:kern w:val="0"/>
                <w:sz w:val="24"/>
                <w:szCs w:val="24"/>
              </w:rPr>
            </w:pPr>
            <w:r w:rsidRPr="00B320D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55685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295C13">
        <w:trPr>
          <w:trHeight w:val="274"/>
          <w:jc w:val="center"/>
        </w:trPr>
        <w:tc>
          <w:tcPr>
            <w:tcW w:w="663" w:type="dxa"/>
            <w:shd w:val="clear" w:color="auto" w:fill="auto"/>
            <w:noWrap/>
            <w:vAlign w:val="center"/>
          </w:tcPr>
          <w:p w:rsidR="00295C13" w:rsidRPr="00B320D6" w:rsidRDefault="0055685C" w:rsidP="00A21AF8">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rsidR="00295C13" w:rsidRPr="00B320D6" w:rsidRDefault="00295C13" w:rsidP="00C21C0D">
            <w:pPr>
              <w:widowControl/>
              <w:adjustRightInd w:val="0"/>
              <w:snapToGrid w:val="0"/>
              <w:jc w:val="center"/>
              <w:rPr>
                <w:kern w:val="0"/>
                <w:sz w:val="24"/>
                <w:szCs w:val="24"/>
              </w:rPr>
            </w:pPr>
            <w:r w:rsidRPr="00B320D6">
              <w:rPr>
                <w:kern w:val="0"/>
                <w:sz w:val="24"/>
                <w:szCs w:val="24"/>
              </w:rPr>
              <w:t>在服务过程中，与采购人配合沟通方案评价</w:t>
            </w:r>
          </w:p>
        </w:tc>
        <w:tc>
          <w:tcPr>
            <w:tcW w:w="7311" w:type="dxa"/>
            <w:shd w:val="clear" w:color="auto" w:fill="auto"/>
            <w:vAlign w:val="center"/>
          </w:tcPr>
          <w:p w:rsidR="00295C13" w:rsidRPr="00B320D6" w:rsidRDefault="00295C13" w:rsidP="00C21C0D">
            <w:pPr>
              <w:widowControl/>
              <w:adjustRightInd w:val="0"/>
              <w:snapToGrid w:val="0"/>
              <w:rPr>
                <w:kern w:val="0"/>
                <w:sz w:val="24"/>
                <w:szCs w:val="24"/>
              </w:rPr>
            </w:pPr>
            <w:r w:rsidRPr="00B320D6">
              <w:rPr>
                <w:rFonts w:hint="eastAsia"/>
                <w:kern w:val="0"/>
                <w:sz w:val="24"/>
                <w:szCs w:val="24"/>
              </w:rPr>
              <w:t>至少</w:t>
            </w:r>
            <w:r w:rsidR="0066099D" w:rsidRPr="00B320D6">
              <w:rPr>
                <w:rFonts w:hint="eastAsia"/>
                <w:kern w:val="0"/>
                <w:sz w:val="24"/>
                <w:szCs w:val="24"/>
              </w:rPr>
              <w:t>包含</w:t>
            </w:r>
            <w:r w:rsidRPr="00B320D6">
              <w:rPr>
                <w:kern w:val="0"/>
                <w:sz w:val="24"/>
                <w:szCs w:val="24"/>
              </w:rPr>
              <w:t>指定专人为采购人服务</w:t>
            </w:r>
            <w:r w:rsidRPr="00B320D6">
              <w:rPr>
                <w:rFonts w:hint="eastAsia"/>
                <w:kern w:val="0"/>
                <w:sz w:val="24"/>
                <w:szCs w:val="24"/>
              </w:rPr>
              <w:t>、定期配合沟通频次、建立配合沟通内容记录台账、配合沟通效果反馈机制等方面内容</w:t>
            </w:r>
            <w:r w:rsidR="00B320D6" w:rsidRPr="00B320D6">
              <w:rPr>
                <w:rFonts w:hint="eastAsia"/>
                <w:kern w:val="0"/>
                <w:sz w:val="24"/>
                <w:szCs w:val="24"/>
              </w:rPr>
              <w:t>。</w:t>
            </w:r>
          </w:p>
          <w:p w:rsidR="0055685C" w:rsidRPr="000A2239" w:rsidRDefault="0055685C" w:rsidP="0055685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55685C"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95C13" w:rsidRPr="00B320D6" w:rsidRDefault="0055685C" w:rsidP="005568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B320D6">
              <w:rPr>
                <w:kern w:val="0"/>
                <w:sz w:val="24"/>
                <w:szCs w:val="24"/>
              </w:rPr>
              <w:t>；</w:t>
            </w:r>
          </w:p>
          <w:p w:rsidR="00295C13" w:rsidRPr="00B320D6" w:rsidRDefault="00295C13" w:rsidP="00C21C0D">
            <w:pPr>
              <w:widowControl/>
              <w:adjustRightInd w:val="0"/>
              <w:snapToGrid w:val="0"/>
              <w:rPr>
                <w:kern w:val="0"/>
                <w:sz w:val="24"/>
                <w:szCs w:val="24"/>
              </w:rPr>
            </w:pPr>
            <w:r w:rsidRPr="00B320D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55685C" w:rsidP="00C21C0D">
            <w:pPr>
              <w:widowControl/>
              <w:adjustRightInd w:val="0"/>
              <w:snapToGrid w:val="0"/>
              <w:jc w:val="center"/>
              <w:rPr>
                <w:kern w:val="0"/>
                <w:sz w:val="24"/>
                <w:szCs w:val="24"/>
              </w:rPr>
            </w:pPr>
            <w:r>
              <w:rPr>
                <w:rFonts w:hint="eastAsia"/>
                <w:kern w:val="0"/>
                <w:sz w:val="24"/>
                <w:szCs w:val="24"/>
              </w:rPr>
              <w:t>8</w:t>
            </w:r>
          </w:p>
        </w:tc>
      </w:tr>
      <w:tr w:rsidR="00295C13" w:rsidRPr="00750AB2" w:rsidTr="0055685C">
        <w:trPr>
          <w:trHeight w:val="274"/>
          <w:jc w:val="center"/>
        </w:trPr>
        <w:tc>
          <w:tcPr>
            <w:tcW w:w="663" w:type="dxa"/>
            <w:shd w:val="clear" w:color="auto" w:fill="auto"/>
            <w:noWrap/>
            <w:vAlign w:val="center"/>
          </w:tcPr>
          <w:p w:rsidR="00295C13" w:rsidRPr="00B320D6" w:rsidRDefault="00286CCD" w:rsidP="00A21AF8">
            <w:pPr>
              <w:widowControl/>
              <w:adjustRightInd w:val="0"/>
              <w:snapToGrid w:val="0"/>
              <w:jc w:val="center"/>
              <w:rPr>
                <w:kern w:val="0"/>
                <w:sz w:val="24"/>
                <w:szCs w:val="24"/>
              </w:rPr>
            </w:pPr>
            <w:r>
              <w:rPr>
                <w:rFonts w:hint="eastAsia"/>
                <w:kern w:val="0"/>
                <w:sz w:val="24"/>
                <w:szCs w:val="24"/>
              </w:rPr>
              <w:t>8</w:t>
            </w:r>
          </w:p>
        </w:tc>
        <w:tc>
          <w:tcPr>
            <w:tcW w:w="1419" w:type="dxa"/>
            <w:shd w:val="clear" w:color="auto" w:fill="auto"/>
            <w:vAlign w:val="center"/>
          </w:tcPr>
          <w:p w:rsidR="00295C13" w:rsidRPr="00B320D6" w:rsidRDefault="00295C13" w:rsidP="00295C13">
            <w:pPr>
              <w:widowControl/>
              <w:adjustRightInd w:val="0"/>
              <w:snapToGrid w:val="0"/>
              <w:jc w:val="center"/>
              <w:rPr>
                <w:sz w:val="24"/>
              </w:rPr>
            </w:pPr>
            <w:r w:rsidRPr="00B320D6">
              <w:rPr>
                <w:kern w:val="0"/>
                <w:sz w:val="24"/>
                <w:szCs w:val="24"/>
              </w:rPr>
              <w:t>服务质量保证</w:t>
            </w:r>
            <w:r w:rsidRPr="00B320D6">
              <w:rPr>
                <w:rFonts w:hint="eastAsia"/>
                <w:kern w:val="0"/>
                <w:sz w:val="24"/>
                <w:szCs w:val="24"/>
              </w:rPr>
              <w:t>方案</w:t>
            </w:r>
            <w:r w:rsidRPr="00B320D6">
              <w:rPr>
                <w:kern w:val="0"/>
                <w:sz w:val="24"/>
                <w:szCs w:val="24"/>
              </w:rPr>
              <w:t>评价</w:t>
            </w:r>
          </w:p>
        </w:tc>
        <w:tc>
          <w:tcPr>
            <w:tcW w:w="7311" w:type="dxa"/>
            <w:shd w:val="clear" w:color="auto" w:fill="auto"/>
            <w:vAlign w:val="center"/>
          </w:tcPr>
          <w:p w:rsidR="00295C13" w:rsidRPr="00B320D6" w:rsidRDefault="00295C13" w:rsidP="00295C13">
            <w:pPr>
              <w:widowControl/>
              <w:adjustRightInd w:val="0"/>
              <w:snapToGrid w:val="0"/>
              <w:rPr>
                <w:kern w:val="0"/>
                <w:sz w:val="24"/>
                <w:szCs w:val="24"/>
              </w:rPr>
            </w:pPr>
            <w:r w:rsidRPr="00B320D6">
              <w:rPr>
                <w:rFonts w:hint="eastAsia"/>
                <w:kern w:val="0"/>
                <w:sz w:val="24"/>
                <w:szCs w:val="24"/>
              </w:rPr>
              <w:t>至少包含</w:t>
            </w:r>
            <w:r w:rsidRPr="00B320D6">
              <w:rPr>
                <w:kern w:val="0"/>
                <w:sz w:val="24"/>
                <w:szCs w:val="24"/>
              </w:rPr>
              <w:t>服务过程中保证服务质量的措施</w:t>
            </w:r>
            <w:r w:rsidRPr="00B320D6">
              <w:rPr>
                <w:rFonts w:hint="eastAsia"/>
                <w:kern w:val="0"/>
                <w:sz w:val="24"/>
                <w:szCs w:val="24"/>
              </w:rPr>
              <w:t>、对出现服务质量问题时如何挽回</w:t>
            </w:r>
            <w:r w:rsidR="003D73C3" w:rsidRPr="00B320D6">
              <w:rPr>
                <w:rFonts w:hint="eastAsia"/>
                <w:kern w:val="0"/>
                <w:sz w:val="24"/>
                <w:szCs w:val="24"/>
              </w:rPr>
              <w:t>、人员服务态度保障、人员业务专业化水平保障等方面内容</w:t>
            </w:r>
            <w:r w:rsidR="00B320D6" w:rsidRPr="00B320D6">
              <w:rPr>
                <w:rFonts w:hint="eastAsia"/>
                <w:kern w:val="0"/>
                <w:sz w:val="24"/>
                <w:szCs w:val="24"/>
              </w:rPr>
              <w:t>。</w:t>
            </w:r>
          </w:p>
          <w:p w:rsidR="0055685C" w:rsidRPr="000A2239" w:rsidRDefault="0055685C" w:rsidP="0055685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55685C"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5685C" w:rsidRPr="000A2239" w:rsidRDefault="0055685C" w:rsidP="005568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95C13" w:rsidRPr="00B320D6" w:rsidRDefault="0055685C" w:rsidP="005568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B320D6">
              <w:rPr>
                <w:kern w:val="0"/>
                <w:sz w:val="24"/>
                <w:szCs w:val="24"/>
              </w:rPr>
              <w:t>；</w:t>
            </w:r>
          </w:p>
          <w:p w:rsidR="00295C13" w:rsidRPr="00B320D6" w:rsidRDefault="00295C13" w:rsidP="00295C13">
            <w:pPr>
              <w:widowControl/>
              <w:adjustRightInd w:val="0"/>
              <w:snapToGrid w:val="0"/>
              <w:rPr>
                <w:kern w:val="0"/>
                <w:sz w:val="24"/>
                <w:szCs w:val="24"/>
              </w:rPr>
            </w:pPr>
            <w:r w:rsidRPr="00B320D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55685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EC3E82" w:rsidRDefault="00EC3E82"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4343E" w:rsidRPr="00750AB2" w:rsidTr="0042472A">
        <w:trPr>
          <w:trHeight w:val="285"/>
          <w:jc w:val="center"/>
        </w:trPr>
        <w:tc>
          <w:tcPr>
            <w:tcW w:w="9393" w:type="dxa"/>
            <w:gridSpan w:val="3"/>
            <w:shd w:val="clear" w:color="auto" w:fill="auto"/>
            <w:vAlign w:val="center"/>
            <w:hideMark/>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分值</w:t>
            </w:r>
          </w:p>
        </w:tc>
      </w:tr>
      <w:tr w:rsidR="0074343E" w:rsidRPr="00750AB2" w:rsidTr="0042472A">
        <w:trPr>
          <w:trHeight w:val="780"/>
          <w:jc w:val="center"/>
        </w:trPr>
        <w:tc>
          <w:tcPr>
            <w:tcW w:w="663" w:type="dxa"/>
            <w:shd w:val="clear" w:color="auto" w:fill="auto"/>
            <w:noWrap/>
            <w:vAlign w:val="center"/>
            <w:hideMark/>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74343E" w:rsidRPr="00750AB2" w:rsidRDefault="0074343E" w:rsidP="0042472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74343E" w:rsidRPr="00750AB2" w:rsidRDefault="0074343E" w:rsidP="0042472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74343E" w:rsidRPr="00750AB2" w:rsidRDefault="0074343E" w:rsidP="0042472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74343E" w:rsidRPr="00750AB2" w:rsidRDefault="0074343E" w:rsidP="0042472A">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20</w:t>
            </w:r>
          </w:p>
        </w:tc>
      </w:tr>
      <w:tr w:rsidR="0074343E" w:rsidRPr="00750AB2" w:rsidTr="0042472A">
        <w:trPr>
          <w:trHeight w:val="245"/>
          <w:jc w:val="center"/>
        </w:trPr>
        <w:tc>
          <w:tcPr>
            <w:tcW w:w="9393" w:type="dxa"/>
            <w:gridSpan w:val="3"/>
            <w:shd w:val="clear" w:color="auto" w:fill="auto"/>
            <w:noWrap/>
            <w:vAlign w:val="center"/>
          </w:tcPr>
          <w:p w:rsidR="0074343E" w:rsidRPr="00750AB2" w:rsidRDefault="0074343E" w:rsidP="0042472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286CCD">
              <w:rPr>
                <w:rFonts w:hint="eastAsia"/>
                <w:color w:val="000000"/>
                <w:kern w:val="0"/>
                <w:sz w:val="24"/>
                <w:szCs w:val="24"/>
              </w:rPr>
              <w:t>1</w:t>
            </w:r>
            <w:r w:rsidRPr="00750AB2">
              <w:rPr>
                <w:color w:val="000000"/>
                <w:kern w:val="0"/>
                <w:sz w:val="24"/>
                <w:szCs w:val="24"/>
              </w:rPr>
              <w:t>6</w:t>
            </w:r>
            <w:r w:rsidRPr="00750AB2">
              <w:rPr>
                <w:color w:val="000000"/>
                <w:kern w:val="0"/>
                <w:sz w:val="24"/>
                <w:szCs w:val="24"/>
              </w:rPr>
              <w:t>分）</w:t>
            </w:r>
          </w:p>
        </w:tc>
        <w:tc>
          <w:tcPr>
            <w:tcW w:w="1143" w:type="dxa"/>
            <w:shd w:val="clear" w:color="auto" w:fill="auto"/>
            <w:vAlign w:val="center"/>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分值</w:t>
            </w:r>
          </w:p>
        </w:tc>
      </w:tr>
      <w:tr w:rsidR="0074343E" w:rsidRPr="00750AB2" w:rsidTr="0042472A">
        <w:trPr>
          <w:trHeight w:val="1050"/>
          <w:jc w:val="center"/>
        </w:trPr>
        <w:tc>
          <w:tcPr>
            <w:tcW w:w="663" w:type="dxa"/>
            <w:shd w:val="clear" w:color="auto" w:fill="auto"/>
            <w:noWrap/>
            <w:vAlign w:val="center"/>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lastRenderedPageBreak/>
              <w:t>1</w:t>
            </w:r>
          </w:p>
        </w:tc>
        <w:tc>
          <w:tcPr>
            <w:tcW w:w="1419" w:type="dxa"/>
            <w:shd w:val="clear" w:color="auto" w:fill="auto"/>
            <w:vAlign w:val="center"/>
          </w:tcPr>
          <w:p w:rsidR="0074343E" w:rsidRPr="00750AB2" w:rsidRDefault="0074343E" w:rsidP="0042472A">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74343E" w:rsidRPr="00F755C8" w:rsidRDefault="0074343E" w:rsidP="0042472A">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w:t>
            </w:r>
            <w:r w:rsidRPr="00F755C8">
              <w:rPr>
                <w:kern w:val="0"/>
                <w:sz w:val="24"/>
                <w:szCs w:val="24"/>
              </w:rPr>
              <w:t>实施</w:t>
            </w:r>
            <w:r w:rsidRPr="00F755C8">
              <w:rPr>
                <w:rFonts w:hint="eastAsia"/>
                <w:kern w:val="0"/>
                <w:sz w:val="24"/>
                <w:szCs w:val="24"/>
              </w:rPr>
              <w:t>的</w:t>
            </w:r>
            <w:r w:rsidR="002F1C4D" w:rsidRPr="002F1C4D">
              <w:rPr>
                <w:rFonts w:hint="eastAsia"/>
                <w:kern w:val="0"/>
                <w:sz w:val="24"/>
                <w:szCs w:val="24"/>
              </w:rPr>
              <w:t>健康科普类</w:t>
            </w:r>
            <w:r w:rsidR="00EA485E" w:rsidRPr="00F755C8">
              <w:rPr>
                <w:rFonts w:hint="eastAsia"/>
                <w:kern w:val="0"/>
                <w:sz w:val="24"/>
                <w:szCs w:val="24"/>
              </w:rPr>
              <w:t>互联网</w:t>
            </w:r>
            <w:r w:rsidRPr="00F755C8">
              <w:rPr>
                <w:rFonts w:hint="eastAsia"/>
                <w:kern w:val="0"/>
                <w:sz w:val="24"/>
                <w:szCs w:val="24"/>
              </w:rPr>
              <w:t>宣传服务的业绩</w:t>
            </w:r>
            <w:r w:rsidRPr="00F755C8">
              <w:rPr>
                <w:kern w:val="0"/>
                <w:sz w:val="24"/>
                <w:szCs w:val="24"/>
              </w:rPr>
              <w:t>，提供的证明材料均不得遮挡涂黑，否则不予认定加分。</w:t>
            </w:r>
          </w:p>
          <w:p w:rsidR="0074343E" w:rsidRPr="00F755C8" w:rsidRDefault="0074343E" w:rsidP="0042472A">
            <w:pPr>
              <w:widowControl/>
              <w:adjustRightInd w:val="0"/>
              <w:snapToGrid w:val="0"/>
              <w:rPr>
                <w:kern w:val="0"/>
                <w:sz w:val="24"/>
                <w:szCs w:val="24"/>
              </w:rPr>
            </w:pPr>
            <w:r w:rsidRPr="00F755C8">
              <w:rPr>
                <w:kern w:val="0"/>
                <w:sz w:val="24"/>
                <w:szCs w:val="24"/>
              </w:rPr>
              <w:t>合同</w:t>
            </w:r>
            <w:r w:rsidRPr="00F755C8">
              <w:rPr>
                <w:rFonts w:hint="eastAsia"/>
                <w:kern w:val="0"/>
                <w:sz w:val="24"/>
                <w:szCs w:val="24"/>
              </w:rPr>
              <w:t>原件</w:t>
            </w:r>
            <w:r w:rsidRPr="00F755C8">
              <w:rPr>
                <w:kern w:val="0"/>
                <w:sz w:val="24"/>
                <w:szCs w:val="24"/>
              </w:rPr>
              <w:t>扫描件。包括买卖双方名称及盖章、服务内容</w:t>
            </w:r>
            <w:r w:rsidRPr="00F755C8">
              <w:rPr>
                <w:rFonts w:hint="eastAsia"/>
                <w:bCs/>
                <w:sz w:val="24"/>
              </w:rPr>
              <w:t>、合同签订日期（应为</w:t>
            </w:r>
            <w:r w:rsidRPr="00F755C8">
              <w:rPr>
                <w:rFonts w:hint="eastAsia"/>
                <w:bCs/>
                <w:sz w:val="24"/>
              </w:rPr>
              <w:t>202</w:t>
            </w:r>
            <w:r w:rsidR="00F755C8" w:rsidRPr="00F755C8">
              <w:rPr>
                <w:rFonts w:hint="eastAsia"/>
                <w:bCs/>
                <w:sz w:val="24"/>
              </w:rPr>
              <w:t>2</w:t>
            </w:r>
            <w:r w:rsidRPr="00F755C8">
              <w:rPr>
                <w:rFonts w:hint="eastAsia"/>
                <w:bCs/>
                <w:sz w:val="24"/>
              </w:rPr>
              <w:t>年</w:t>
            </w:r>
            <w:r w:rsidRPr="00F755C8">
              <w:rPr>
                <w:rFonts w:hint="eastAsia"/>
                <w:bCs/>
                <w:sz w:val="24"/>
              </w:rPr>
              <w:t>1</w:t>
            </w:r>
            <w:r w:rsidRPr="00F755C8">
              <w:rPr>
                <w:rFonts w:hint="eastAsia"/>
                <w:bCs/>
                <w:sz w:val="24"/>
              </w:rPr>
              <w:t>月</w:t>
            </w:r>
            <w:r w:rsidRPr="00F755C8">
              <w:rPr>
                <w:rFonts w:hint="eastAsia"/>
                <w:bCs/>
                <w:sz w:val="24"/>
              </w:rPr>
              <w:t>1</w:t>
            </w:r>
            <w:r w:rsidRPr="00F755C8">
              <w:rPr>
                <w:rFonts w:hint="eastAsia"/>
                <w:bCs/>
                <w:sz w:val="24"/>
              </w:rPr>
              <w:t>日或以后）</w:t>
            </w:r>
            <w:r w:rsidRPr="00F755C8">
              <w:rPr>
                <w:kern w:val="0"/>
                <w:sz w:val="24"/>
                <w:szCs w:val="24"/>
              </w:rPr>
              <w:t>。</w:t>
            </w:r>
          </w:p>
          <w:p w:rsidR="0074343E" w:rsidRPr="00750AB2" w:rsidRDefault="0074343E" w:rsidP="0042472A">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sidR="002F1C4D">
              <w:rPr>
                <w:rFonts w:hint="eastAsia"/>
                <w:kern w:val="0"/>
                <w:sz w:val="24"/>
                <w:szCs w:val="24"/>
              </w:rPr>
              <w:t>。</w:t>
            </w:r>
          </w:p>
        </w:tc>
        <w:tc>
          <w:tcPr>
            <w:tcW w:w="1143" w:type="dxa"/>
            <w:shd w:val="clear" w:color="auto" w:fill="auto"/>
            <w:vAlign w:val="center"/>
          </w:tcPr>
          <w:p w:rsidR="0074343E" w:rsidRPr="00750AB2" w:rsidRDefault="0074343E" w:rsidP="0042472A">
            <w:pPr>
              <w:widowControl/>
              <w:adjustRightInd w:val="0"/>
              <w:snapToGrid w:val="0"/>
              <w:jc w:val="center"/>
              <w:rPr>
                <w:color w:val="000000"/>
                <w:kern w:val="0"/>
                <w:sz w:val="24"/>
                <w:szCs w:val="24"/>
              </w:rPr>
            </w:pPr>
            <w:r>
              <w:rPr>
                <w:rFonts w:hint="eastAsia"/>
                <w:color w:val="000000"/>
                <w:kern w:val="0"/>
                <w:sz w:val="24"/>
                <w:szCs w:val="24"/>
              </w:rPr>
              <w:t>10</w:t>
            </w:r>
          </w:p>
        </w:tc>
      </w:tr>
      <w:tr w:rsidR="0074343E" w:rsidRPr="00750AB2" w:rsidTr="0042472A">
        <w:trPr>
          <w:trHeight w:val="1050"/>
          <w:jc w:val="center"/>
        </w:trPr>
        <w:tc>
          <w:tcPr>
            <w:tcW w:w="663" w:type="dxa"/>
            <w:shd w:val="clear" w:color="auto" w:fill="auto"/>
            <w:noWrap/>
            <w:vAlign w:val="center"/>
          </w:tcPr>
          <w:p w:rsidR="0074343E" w:rsidRDefault="00821FEB" w:rsidP="0042472A">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74343E" w:rsidRPr="00750AB2" w:rsidRDefault="0074343E" w:rsidP="0042472A">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74343E" w:rsidRPr="005061B3" w:rsidRDefault="0074343E" w:rsidP="0042472A">
            <w:pPr>
              <w:widowControl/>
              <w:adjustRightInd w:val="0"/>
              <w:snapToGrid w:val="0"/>
              <w:rPr>
                <w:kern w:val="0"/>
                <w:sz w:val="24"/>
                <w:szCs w:val="24"/>
              </w:rPr>
            </w:pPr>
            <w:r w:rsidRPr="005061B3">
              <w:rPr>
                <w:rFonts w:hint="eastAsia"/>
                <w:kern w:val="0"/>
                <w:sz w:val="24"/>
                <w:szCs w:val="24"/>
              </w:rPr>
              <w:t>投入的</w:t>
            </w:r>
            <w:r w:rsidR="00701692" w:rsidRPr="005061B3">
              <w:rPr>
                <w:rFonts w:hint="eastAsia"/>
                <w:kern w:val="0"/>
                <w:sz w:val="24"/>
                <w:szCs w:val="24"/>
              </w:rPr>
              <w:t>以下</w:t>
            </w:r>
            <w:r w:rsidRPr="005061B3">
              <w:rPr>
                <w:rFonts w:hint="eastAsia"/>
                <w:kern w:val="0"/>
                <w:sz w:val="24"/>
                <w:szCs w:val="24"/>
              </w:rPr>
              <w:t>人员为投标单位正式员工，提供姓名、开标日前三个月中任意一个月的由投标单位为投入人员缴纳社会保险证明扫描件，否则不予认定加分。</w:t>
            </w:r>
          </w:p>
          <w:p w:rsidR="0074343E" w:rsidRPr="00A15563" w:rsidRDefault="00A15563" w:rsidP="002F1C4D">
            <w:pPr>
              <w:widowControl/>
              <w:adjustRightInd w:val="0"/>
              <w:snapToGrid w:val="0"/>
              <w:rPr>
                <w:kern w:val="0"/>
                <w:sz w:val="24"/>
                <w:szCs w:val="24"/>
              </w:rPr>
            </w:pPr>
            <w:r w:rsidRPr="005061B3">
              <w:rPr>
                <w:rFonts w:hint="eastAsia"/>
                <w:kern w:val="0"/>
                <w:sz w:val="24"/>
                <w:szCs w:val="24"/>
              </w:rPr>
              <w:t>投入本项目的团队人员（含项目负责人）≥</w:t>
            </w:r>
            <w:r w:rsidR="002F1C4D" w:rsidRPr="005061B3">
              <w:rPr>
                <w:rFonts w:hint="eastAsia"/>
                <w:kern w:val="0"/>
                <w:sz w:val="24"/>
                <w:szCs w:val="24"/>
              </w:rPr>
              <w:t>6</w:t>
            </w:r>
            <w:r w:rsidRPr="005061B3">
              <w:rPr>
                <w:rFonts w:hint="eastAsia"/>
                <w:kern w:val="0"/>
                <w:sz w:val="24"/>
                <w:szCs w:val="24"/>
              </w:rPr>
              <w:t>人，投入的团队人员中需包含软件开发、影视编导、动画制作师、专业配音人员等，提供人员名单及责任分工</w:t>
            </w:r>
            <w:r w:rsidR="002F1C4D" w:rsidRPr="005061B3">
              <w:rPr>
                <w:rFonts w:hint="eastAsia"/>
                <w:kern w:val="0"/>
                <w:sz w:val="24"/>
                <w:szCs w:val="24"/>
              </w:rPr>
              <w:t>明细</w:t>
            </w:r>
            <w:r w:rsidRPr="005061B3">
              <w:rPr>
                <w:rFonts w:hint="eastAsia"/>
                <w:kern w:val="0"/>
                <w:sz w:val="24"/>
                <w:szCs w:val="24"/>
              </w:rPr>
              <w:t>得</w:t>
            </w:r>
            <w:r w:rsidRPr="005061B3">
              <w:rPr>
                <w:rFonts w:hint="eastAsia"/>
                <w:kern w:val="0"/>
                <w:sz w:val="24"/>
                <w:szCs w:val="24"/>
              </w:rPr>
              <w:t>3</w:t>
            </w:r>
            <w:r w:rsidRPr="005061B3">
              <w:rPr>
                <w:rFonts w:hint="eastAsia"/>
                <w:kern w:val="0"/>
                <w:sz w:val="24"/>
                <w:szCs w:val="24"/>
              </w:rPr>
              <w:t>分，最多</w:t>
            </w:r>
            <w:r w:rsidRPr="005061B3">
              <w:rPr>
                <w:rFonts w:hint="eastAsia"/>
                <w:kern w:val="0"/>
                <w:sz w:val="24"/>
                <w:szCs w:val="24"/>
              </w:rPr>
              <w:t>3</w:t>
            </w:r>
            <w:r w:rsidRPr="005061B3">
              <w:rPr>
                <w:rFonts w:hint="eastAsia"/>
                <w:kern w:val="0"/>
                <w:sz w:val="24"/>
                <w:szCs w:val="24"/>
              </w:rPr>
              <w:t>分。</w:t>
            </w:r>
          </w:p>
        </w:tc>
        <w:tc>
          <w:tcPr>
            <w:tcW w:w="1143" w:type="dxa"/>
            <w:shd w:val="clear" w:color="auto" w:fill="auto"/>
            <w:vAlign w:val="center"/>
          </w:tcPr>
          <w:p w:rsidR="0074343E" w:rsidRPr="00750AB2" w:rsidRDefault="0074343E" w:rsidP="0042472A">
            <w:pPr>
              <w:widowControl/>
              <w:adjustRightInd w:val="0"/>
              <w:snapToGrid w:val="0"/>
              <w:jc w:val="center"/>
              <w:rPr>
                <w:color w:val="000000"/>
                <w:kern w:val="0"/>
                <w:sz w:val="24"/>
                <w:szCs w:val="24"/>
              </w:rPr>
            </w:pPr>
            <w:r>
              <w:rPr>
                <w:rFonts w:hint="eastAsia"/>
                <w:color w:val="000000"/>
                <w:kern w:val="0"/>
                <w:sz w:val="24"/>
                <w:szCs w:val="24"/>
              </w:rPr>
              <w:t>3</w:t>
            </w:r>
          </w:p>
        </w:tc>
      </w:tr>
      <w:tr w:rsidR="0074343E" w:rsidRPr="00750AB2" w:rsidTr="0042472A">
        <w:trPr>
          <w:trHeight w:val="243"/>
          <w:jc w:val="center"/>
        </w:trPr>
        <w:tc>
          <w:tcPr>
            <w:tcW w:w="663" w:type="dxa"/>
            <w:shd w:val="clear" w:color="auto" w:fill="auto"/>
            <w:noWrap/>
            <w:vAlign w:val="center"/>
          </w:tcPr>
          <w:p w:rsidR="0074343E" w:rsidRDefault="00821FEB" w:rsidP="0042472A">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74343E" w:rsidRDefault="0074343E" w:rsidP="0042472A">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74343E" w:rsidRPr="00A21AF8" w:rsidRDefault="0074343E" w:rsidP="00A15563">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A15563">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74343E" w:rsidRDefault="00A15563" w:rsidP="0042472A">
            <w:pPr>
              <w:widowControl/>
              <w:adjustRightInd w:val="0"/>
              <w:snapToGrid w:val="0"/>
              <w:jc w:val="center"/>
              <w:rPr>
                <w:color w:val="000000"/>
                <w:kern w:val="0"/>
                <w:sz w:val="24"/>
                <w:szCs w:val="24"/>
              </w:rPr>
            </w:pPr>
            <w:r>
              <w:rPr>
                <w:rFonts w:hint="eastAsia"/>
                <w:color w:val="000000"/>
                <w:kern w:val="0"/>
                <w:sz w:val="24"/>
                <w:szCs w:val="24"/>
              </w:rPr>
              <w:t>3</w:t>
            </w:r>
          </w:p>
        </w:tc>
      </w:tr>
      <w:tr w:rsidR="0074343E" w:rsidRPr="00750AB2" w:rsidTr="0042472A">
        <w:trPr>
          <w:trHeight w:val="60"/>
          <w:jc w:val="center"/>
        </w:trPr>
        <w:tc>
          <w:tcPr>
            <w:tcW w:w="9393" w:type="dxa"/>
            <w:gridSpan w:val="3"/>
            <w:shd w:val="clear" w:color="auto" w:fill="auto"/>
            <w:noWrap/>
            <w:vAlign w:val="center"/>
          </w:tcPr>
          <w:p w:rsidR="0074343E" w:rsidRPr="00750AB2" w:rsidRDefault="0074343E" w:rsidP="00286CCD">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286CCD">
              <w:rPr>
                <w:rFonts w:hint="eastAsia"/>
                <w:kern w:val="0"/>
                <w:sz w:val="24"/>
                <w:szCs w:val="24"/>
              </w:rPr>
              <w:t>64</w:t>
            </w:r>
            <w:r w:rsidRPr="00750AB2">
              <w:rPr>
                <w:kern w:val="0"/>
                <w:sz w:val="24"/>
                <w:szCs w:val="24"/>
              </w:rPr>
              <w:t>分）</w:t>
            </w:r>
          </w:p>
        </w:tc>
        <w:tc>
          <w:tcPr>
            <w:tcW w:w="1143" w:type="dxa"/>
            <w:shd w:val="clear" w:color="auto" w:fill="auto"/>
            <w:vAlign w:val="center"/>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分值</w:t>
            </w:r>
          </w:p>
        </w:tc>
      </w:tr>
      <w:tr w:rsidR="00286CCD" w:rsidRPr="00750AB2" w:rsidTr="0042472A">
        <w:trPr>
          <w:trHeight w:val="274"/>
          <w:jc w:val="center"/>
        </w:trPr>
        <w:tc>
          <w:tcPr>
            <w:tcW w:w="663" w:type="dxa"/>
            <w:shd w:val="clear" w:color="auto" w:fill="auto"/>
            <w:noWrap/>
            <w:vAlign w:val="center"/>
          </w:tcPr>
          <w:p w:rsidR="00286CCD" w:rsidRPr="00750AB2" w:rsidRDefault="00286CCD" w:rsidP="00094B4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86CCD" w:rsidRPr="00750AB2" w:rsidRDefault="00286CCD" w:rsidP="00094B4B">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286CCD" w:rsidRDefault="00286CCD" w:rsidP="00094B4B">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286CCD" w:rsidRPr="000A2239" w:rsidRDefault="00286CCD" w:rsidP="00094B4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86CCD" w:rsidRDefault="00286CCD" w:rsidP="00094B4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86CCD" w:rsidRPr="00750AB2" w:rsidRDefault="00286CCD" w:rsidP="00094B4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86CCD" w:rsidRPr="00750AB2" w:rsidRDefault="00286CCD" w:rsidP="00094B4B">
            <w:pPr>
              <w:widowControl/>
              <w:adjustRightInd w:val="0"/>
              <w:snapToGrid w:val="0"/>
              <w:jc w:val="center"/>
              <w:rPr>
                <w:color w:val="000000"/>
                <w:kern w:val="0"/>
                <w:sz w:val="24"/>
                <w:szCs w:val="24"/>
              </w:rPr>
            </w:pPr>
            <w:r>
              <w:rPr>
                <w:rFonts w:hint="eastAsia"/>
                <w:color w:val="000000"/>
                <w:kern w:val="0"/>
                <w:sz w:val="24"/>
                <w:szCs w:val="24"/>
              </w:rPr>
              <w:t>8</w:t>
            </w:r>
          </w:p>
        </w:tc>
      </w:tr>
      <w:tr w:rsidR="0074343E" w:rsidRPr="00750AB2" w:rsidTr="0042472A">
        <w:trPr>
          <w:trHeight w:val="274"/>
          <w:jc w:val="center"/>
        </w:trPr>
        <w:tc>
          <w:tcPr>
            <w:tcW w:w="663" w:type="dxa"/>
            <w:shd w:val="clear" w:color="auto" w:fill="auto"/>
            <w:noWrap/>
            <w:vAlign w:val="center"/>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74343E" w:rsidRPr="00750AB2" w:rsidRDefault="0074343E" w:rsidP="0042472A">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74343E" w:rsidRPr="00286CCD" w:rsidRDefault="0074343E" w:rsidP="0042472A">
            <w:pPr>
              <w:widowControl/>
              <w:adjustRightInd w:val="0"/>
              <w:snapToGrid w:val="0"/>
              <w:rPr>
                <w:kern w:val="0"/>
                <w:sz w:val="24"/>
                <w:szCs w:val="24"/>
              </w:rPr>
            </w:pPr>
            <w:r w:rsidRPr="00286CCD">
              <w:rPr>
                <w:rFonts w:hint="eastAsia"/>
                <w:kern w:val="0"/>
                <w:sz w:val="24"/>
                <w:szCs w:val="24"/>
              </w:rPr>
              <w:t>至少</w:t>
            </w:r>
            <w:r w:rsidRPr="00286CCD">
              <w:rPr>
                <w:kern w:val="0"/>
                <w:sz w:val="24"/>
                <w:szCs w:val="24"/>
              </w:rPr>
              <w:t>包含针对本项目的</w:t>
            </w:r>
            <w:r w:rsidR="00AD4F67" w:rsidRPr="00286CCD">
              <w:rPr>
                <w:rFonts w:hint="eastAsia"/>
                <w:kern w:val="0"/>
                <w:sz w:val="24"/>
                <w:szCs w:val="24"/>
              </w:rPr>
              <w:t>“疫苗时光机”预防接种线上科普宣传平台开发；短视频《疫苗的安全锁》创作；动画短视频《津小吒辟谣记：疫苗误区全解释》创作；</w:t>
            </w:r>
            <w:r w:rsidR="00AF538D" w:rsidRPr="00286CCD">
              <w:rPr>
                <w:rFonts w:hint="eastAsia"/>
                <w:kern w:val="0"/>
                <w:sz w:val="24"/>
                <w:szCs w:val="24"/>
              </w:rPr>
              <w:t>IP</w:t>
            </w:r>
            <w:r w:rsidR="00AF538D" w:rsidRPr="00286CCD">
              <w:rPr>
                <w:rFonts w:hint="eastAsia"/>
                <w:kern w:val="0"/>
                <w:sz w:val="24"/>
                <w:szCs w:val="24"/>
              </w:rPr>
              <w:t>形象周边的设计制作等工作的</w:t>
            </w:r>
            <w:r w:rsidRPr="00286CCD">
              <w:rPr>
                <w:kern w:val="0"/>
                <w:sz w:val="24"/>
                <w:szCs w:val="24"/>
              </w:rPr>
              <w:t>方案</w:t>
            </w:r>
            <w:r w:rsidR="00AF538D" w:rsidRPr="00286CCD">
              <w:rPr>
                <w:rFonts w:hint="eastAsia"/>
                <w:kern w:val="0"/>
                <w:sz w:val="24"/>
                <w:szCs w:val="24"/>
              </w:rPr>
              <w:t>。</w:t>
            </w:r>
          </w:p>
          <w:p w:rsidR="00286CCD" w:rsidRPr="000A2239" w:rsidRDefault="00286CCD" w:rsidP="00286CC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286CC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286CC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286CC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4343E" w:rsidRPr="00286CCD" w:rsidRDefault="00286CCD" w:rsidP="00286CC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4343E" w:rsidRPr="00286CCD">
              <w:rPr>
                <w:kern w:val="0"/>
                <w:sz w:val="24"/>
                <w:szCs w:val="24"/>
              </w:rPr>
              <w:t>；</w:t>
            </w:r>
          </w:p>
          <w:p w:rsidR="0074343E" w:rsidRPr="00286CCD" w:rsidRDefault="0074343E" w:rsidP="0042472A">
            <w:pPr>
              <w:widowControl/>
              <w:adjustRightInd w:val="0"/>
              <w:snapToGrid w:val="0"/>
              <w:rPr>
                <w:kern w:val="0"/>
                <w:sz w:val="24"/>
                <w:szCs w:val="24"/>
              </w:rPr>
            </w:pPr>
            <w:r w:rsidRPr="00286CC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4343E" w:rsidRPr="00750AB2" w:rsidRDefault="00286CCD" w:rsidP="0042472A">
            <w:pPr>
              <w:widowControl/>
              <w:adjustRightInd w:val="0"/>
              <w:snapToGrid w:val="0"/>
              <w:jc w:val="center"/>
              <w:rPr>
                <w:color w:val="000000"/>
                <w:kern w:val="0"/>
                <w:sz w:val="24"/>
                <w:szCs w:val="24"/>
              </w:rPr>
            </w:pPr>
            <w:r>
              <w:rPr>
                <w:rFonts w:hint="eastAsia"/>
                <w:color w:val="000000"/>
                <w:kern w:val="0"/>
                <w:sz w:val="24"/>
                <w:szCs w:val="24"/>
              </w:rPr>
              <w:t>8</w:t>
            </w:r>
          </w:p>
        </w:tc>
      </w:tr>
      <w:tr w:rsidR="00286CCD" w:rsidRPr="00750AB2" w:rsidTr="0042472A">
        <w:trPr>
          <w:trHeight w:val="416"/>
          <w:jc w:val="center"/>
        </w:trPr>
        <w:tc>
          <w:tcPr>
            <w:tcW w:w="663" w:type="dxa"/>
            <w:shd w:val="clear" w:color="auto" w:fill="auto"/>
            <w:noWrap/>
            <w:vAlign w:val="center"/>
          </w:tcPr>
          <w:p w:rsidR="00286CCD" w:rsidRPr="00750AB2" w:rsidRDefault="00286CCD" w:rsidP="00094B4B">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286CCD" w:rsidRPr="00750AB2" w:rsidRDefault="00286CCD" w:rsidP="00094B4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286CCD" w:rsidRDefault="00286CCD" w:rsidP="00094B4B">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D030C1">
              <w:rPr>
                <w:rFonts w:hint="eastAsia"/>
                <w:kern w:val="0"/>
                <w:sz w:val="24"/>
                <w:szCs w:val="24"/>
              </w:rPr>
              <w:t>。</w:t>
            </w:r>
          </w:p>
          <w:p w:rsidR="00286CCD" w:rsidRPr="000A2239" w:rsidRDefault="00286CCD" w:rsidP="00094B4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094B4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094B4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094B4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86CCD" w:rsidRDefault="00286CCD" w:rsidP="00094B4B">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86CCD" w:rsidRPr="00750AB2" w:rsidRDefault="00286CCD" w:rsidP="00094B4B">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86CCD" w:rsidRPr="00750AB2" w:rsidRDefault="00286CCD" w:rsidP="00094B4B">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74343E" w:rsidRPr="00750AB2" w:rsidTr="0042472A">
        <w:trPr>
          <w:trHeight w:val="1050"/>
          <w:jc w:val="center"/>
        </w:trPr>
        <w:tc>
          <w:tcPr>
            <w:tcW w:w="663" w:type="dxa"/>
            <w:shd w:val="clear" w:color="auto" w:fill="auto"/>
            <w:noWrap/>
            <w:vAlign w:val="center"/>
          </w:tcPr>
          <w:p w:rsidR="0074343E" w:rsidRPr="00750AB2" w:rsidRDefault="00286CCD" w:rsidP="0042472A">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74343E" w:rsidRPr="00750AB2" w:rsidRDefault="0074343E" w:rsidP="0042472A">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74343E" w:rsidRPr="00286CCD" w:rsidRDefault="0074343E" w:rsidP="0042472A">
            <w:pPr>
              <w:widowControl/>
              <w:adjustRightInd w:val="0"/>
              <w:snapToGrid w:val="0"/>
              <w:rPr>
                <w:kern w:val="0"/>
                <w:sz w:val="24"/>
                <w:szCs w:val="24"/>
              </w:rPr>
            </w:pPr>
            <w:r w:rsidRPr="00286CCD">
              <w:rPr>
                <w:rFonts w:hint="eastAsia"/>
                <w:kern w:val="0"/>
                <w:sz w:val="24"/>
                <w:szCs w:val="24"/>
              </w:rPr>
              <w:t>至少包含当出现不可预知紧急情况时（例如停水停电、</w:t>
            </w:r>
            <w:r w:rsidR="001A4D88" w:rsidRPr="00286CCD">
              <w:rPr>
                <w:rFonts w:hint="eastAsia"/>
                <w:kern w:val="0"/>
                <w:sz w:val="24"/>
                <w:szCs w:val="24"/>
              </w:rPr>
              <w:t>网络异常</w:t>
            </w:r>
            <w:r w:rsidRPr="00286CCD">
              <w:rPr>
                <w:rFonts w:hint="eastAsia"/>
                <w:kern w:val="0"/>
                <w:sz w:val="24"/>
                <w:szCs w:val="24"/>
              </w:rPr>
              <w:t>、</w:t>
            </w:r>
            <w:r w:rsidR="001A4D88" w:rsidRPr="00286CCD">
              <w:rPr>
                <w:rFonts w:hint="eastAsia"/>
                <w:kern w:val="0"/>
                <w:sz w:val="24"/>
                <w:szCs w:val="24"/>
              </w:rPr>
              <w:t>视频制作过程中可能出现的意外情况等</w:t>
            </w:r>
            <w:r w:rsidRPr="00286CCD">
              <w:rPr>
                <w:rFonts w:hint="eastAsia"/>
                <w:kern w:val="0"/>
                <w:sz w:val="24"/>
                <w:szCs w:val="24"/>
              </w:rPr>
              <w:t>），如何保证服务正常运转的措施，临时增配人员设备、现有人员岗位职责临时增加、与相关政府部门协调配合等措施。</w:t>
            </w:r>
          </w:p>
          <w:p w:rsidR="00286CCD" w:rsidRPr="000A2239" w:rsidRDefault="00286CCD" w:rsidP="00286CC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286CC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286CC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286CC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4343E" w:rsidRDefault="00286CCD" w:rsidP="00286CC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4343E" w:rsidRPr="000A2239">
              <w:rPr>
                <w:kern w:val="0"/>
                <w:sz w:val="24"/>
                <w:szCs w:val="24"/>
              </w:rPr>
              <w:t>；</w:t>
            </w:r>
          </w:p>
          <w:p w:rsidR="0074343E" w:rsidRPr="00730D0F" w:rsidRDefault="0074343E" w:rsidP="0042472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4343E" w:rsidRPr="00750AB2" w:rsidRDefault="00286CCD" w:rsidP="0042472A">
            <w:pPr>
              <w:widowControl/>
              <w:adjustRightInd w:val="0"/>
              <w:snapToGrid w:val="0"/>
              <w:jc w:val="center"/>
              <w:rPr>
                <w:color w:val="000000"/>
                <w:kern w:val="0"/>
                <w:sz w:val="24"/>
                <w:szCs w:val="24"/>
              </w:rPr>
            </w:pPr>
            <w:r>
              <w:rPr>
                <w:rFonts w:hint="eastAsia"/>
                <w:color w:val="000000"/>
                <w:kern w:val="0"/>
                <w:sz w:val="24"/>
                <w:szCs w:val="24"/>
              </w:rPr>
              <w:t>8</w:t>
            </w:r>
          </w:p>
        </w:tc>
      </w:tr>
      <w:tr w:rsidR="00286CCD" w:rsidRPr="00750AB2" w:rsidTr="0042472A">
        <w:trPr>
          <w:trHeight w:val="274"/>
          <w:jc w:val="center"/>
        </w:trPr>
        <w:tc>
          <w:tcPr>
            <w:tcW w:w="663" w:type="dxa"/>
            <w:shd w:val="clear" w:color="auto" w:fill="auto"/>
            <w:noWrap/>
            <w:vAlign w:val="center"/>
          </w:tcPr>
          <w:p w:rsidR="00286CCD" w:rsidRPr="00750AB2" w:rsidRDefault="00286CCD" w:rsidP="00094B4B">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86CCD" w:rsidRPr="00750AB2" w:rsidRDefault="00286CCD" w:rsidP="00094B4B">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286CCD" w:rsidRDefault="00286CCD" w:rsidP="00094B4B">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286CCD" w:rsidRPr="000A2239" w:rsidRDefault="00286CCD" w:rsidP="00094B4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86CCD" w:rsidRDefault="00286CCD" w:rsidP="00094B4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86CCD" w:rsidRPr="00750AB2" w:rsidRDefault="00286CCD" w:rsidP="00094B4B">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86CCD" w:rsidRPr="00750AB2" w:rsidRDefault="00286CCD" w:rsidP="00094B4B">
            <w:pPr>
              <w:widowControl/>
              <w:adjustRightInd w:val="0"/>
              <w:snapToGrid w:val="0"/>
              <w:jc w:val="center"/>
              <w:rPr>
                <w:color w:val="000000"/>
                <w:kern w:val="0"/>
                <w:sz w:val="24"/>
                <w:szCs w:val="24"/>
              </w:rPr>
            </w:pPr>
            <w:r>
              <w:rPr>
                <w:rFonts w:hint="eastAsia"/>
                <w:color w:val="000000"/>
                <w:kern w:val="0"/>
                <w:sz w:val="24"/>
                <w:szCs w:val="24"/>
              </w:rPr>
              <w:t>8</w:t>
            </w:r>
          </w:p>
        </w:tc>
      </w:tr>
      <w:tr w:rsidR="00286CCD" w:rsidRPr="00750AB2" w:rsidTr="00286CCD">
        <w:trPr>
          <w:trHeight w:val="557"/>
          <w:jc w:val="center"/>
        </w:trPr>
        <w:tc>
          <w:tcPr>
            <w:tcW w:w="663" w:type="dxa"/>
            <w:shd w:val="clear" w:color="auto" w:fill="auto"/>
            <w:noWrap/>
            <w:vAlign w:val="center"/>
          </w:tcPr>
          <w:p w:rsidR="00286CCD" w:rsidRPr="00B320D6" w:rsidRDefault="00286CCD" w:rsidP="00094B4B">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286CCD" w:rsidRPr="00B320D6" w:rsidRDefault="00286CCD" w:rsidP="00094B4B">
            <w:pPr>
              <w:widowControl/>
              <w:adjustRightInd w:val="0"/>
              <w:snapToGrid w:val="0"/>
              <w:jc w:val="center"/>
              <w:rPr>
                <w:sz w:val="24"/>
              </w:rPr>
            </w:pPr>
            <w:r w:rsidRPr="00B320D6">
              <w:rPr>
                <w:rFonts w:hint="eastAsia"/>
                <w:sz w:val="24"/>
              </w:rPr>
              <w:t>进度安排评价</w:t>
            </w:r>
          </w:p>
        </w:tc>
        <w:tc>
          <w:tcPr>
            <w:tcW w:w="7311" w:type="dxa"/>
            <w:shd w:val="clear" w:color="auto" w:fill="auto"/>
            <w:vAlign w:val="center"/>
          </w:tcPr>
          <w:p w:rsidR="00286CCD" w:rsidRPr="00B320D6" w:rsidRDefault="00286CCD" w:rsidP="00094B4B">
            <w:pPr>
              <w:widowControl/>
              <w:adjustRightInd w:val="0"/>
              <w:snapToGrid w:val="0"/>
              <w:rPr>
                <w:kern w:val="0"/>
                <w:sz w:val="24"/>
                <w:szCs w:val="24"/>
              </w:rPr>
            </w:pPr>
            <w:r w:rsidRPr="00B320D6">
              <w:rPr>
                <w:rFonts w:hint="eastAsia"/>
                <w:kern w:val="0"/>
                <w:sz w:val="24"/>
                <w:szCs w:val="24"/>
              </w:rPr>
              <w:t>至少包含各阶段工作进度安排、按时限完成的保障措施、进度落后时的挽回措施等</w:t>
            </w:r>
            <w:r>
              <w:rPr>
                <w:rFonts w:hint="eastAsia"/>
                <w:kern w:val="0"/>
                <w:sz w:val="24"/>
                <w:szCs w:val="24"/>
              </w:rPr>
              <w:t>。</w:t>
            </w:r>
          </w:p>
          <w:p w:rsidR="00286CCD" w:rsidRPr="000A2239" w:rsidRDefault="00286CCD" w:rsidP="00094B4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86CCD" w:rsidRPr="00B320D6" w:rsidRDefault="00286CCD" w:rsidP="00094B4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B320D6">
              <w:rPr>
                <w:kern w:val="0"/>
                <w:sz w:val="24"/>
                <w:szCs w:val="24"/>
              </w:rPr>
              <w:t>；</w:t>
            </w:r>
          </w:p>
          <w:p w:rsidR="00286CCD" w:rsidRPr="00B320D6" w:rsidRDefault="00286CCD" w:rsidP="00094B4B">
            <w:pPr>
              <w:widowControl/>
              <w:adjustRightInd w:val="0"/>
              <w:snapToGrid w:val="0"/>
              <w:rPr>
                <w:kern w:val="0"/>
                <w:sz w:val="24"/>
                <w:szCs w:val="24"/>
              </w:rPr>
            </w:pPr>
            <w:r w:rsidRPr="00B320D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86CCD" w:rsidRDefault="00286CCD" w:rsidP="00094B4B">
            <w:pPr>
              <w:widowControl/>
              <w:adjustRightInd w:val="0"/>
              <w:snapToGrid w:val="0"/>
              <w:jc w:val="center"/>
              <w:rPr>
                <w:color w:val="000000"/>
                <w:kern w:val="0"/>
                <w:sz w:val="24"/>
                <w:szCs w:val="24"/>
              </w:rPr>
            </w:pPr>
            <w:r>
              <w:rPr>
                <w:rFonts w:hint="eastAsia"/>
                <w:color w:val="000000"/>
                <w:kern w:val="0"/>
                <w:sz w:val="24"/>
                <w:szCs w:val="24"/>
              </w:rPr>
              <w:t>8</w:t>
            </w:r>
          </w:p>
        </w:tc>
      </w:tr>
      <w:tr w:rsidR="00286CCD" w:rsidRPr="00750AB2" w:rsidTr="0042472A">
        <w:trPr>
          <w:trHeight w:val="274"/>
          <w:jc w:val="center"/>
        </w:trPr>
        <w:tc>
          <w:tcPr>
            <w:tcW w:w="663" w:type="dxa"/>
            <w:shd w:val="clear" w:color="auto" w:fill="auto"/>
            <w:noWrap/>
            <w:vAlign w:val="center"/>
          </w:tcPr>
          <w:p w:rsidR="00286CCD" w:rsidRPr="00B320D6" w:rsidRDefault="00286CCD" w:rsidP="00094B4B">
            <w:pPr>
              <w:widowControl/>
              <w:adjustRightInd w:val="0"/>
              <w:snapToGrid w:val="0"/>
              <w:jc w:val="center"/>
              <w:rPr>
                <w:kern w:val="0"/>
                <w:sz w:val="24"/>
                <w:szCs w:val="24"/>
              </w:rPr>
            </w:pPr>
            <w:r>
              <w:rPr>
                <w:rFonts w:hint="eastAsia"/>
                <w:kern w:val="0"/>
                <w:sz w:val="24"/>
                <w:szCs w:val="24"/>
              </w:rPr>
              <w:t>7</w:t>
            </w:r>
          </w:p>
        </w:tc>
        <w:tc>
          <w:tcPr>
            <w:tcW w:w="1419" w:type="dxa"/>
            <w:shd w:val="clear" w:color="auto" w:fill="auto"/>
            <w:vAlign w:val="center"/>
          </w:tcPr>
          <w:p w:rsidR="00286CCD" w:rsidRPr="00B320D6" w:rsidRDefault="00286CCD" w:rsidP="00094B4B">
            <w:pPr>
              <w:widowControl/>
              <w:adjustRightInd w:val="0"/>
              <w:snapToGrid w:val="0"/>
              <w:jc w:val="center"/>
              <w:rPr>
                <w:kern w:val="0"/>
                <w:sz w:val="24"/>
                <w:szCs w:val="24"/>
              </w:rPr>
            </w:pPr>
            <w:r w:rsidRPr="00B320D6">
              <w:rPr>
                <w:kern w:val="0"/>
                <w:sz w:val="24"/>
                <w:szCs w:val="24"/>
              </w:rPr>
              <w:t>在服务过程中，与采购人配合沟通方案评价</w:t>
            </w:r>
          </w:p>
        </w:tc>
        <w:tc>
          <w:tcPr>
            <w:tcW w:w="7311" w:type="dxa"/>
            <w:shd w:val="clear" w:color="auto" w:fill="auto"/>
            <w:vAlign w:val="center"/>
          </w:tcPr>
          <w:p w:rsidR="00286CCD" w:rsidRPr="00B320D6" w:rsidRDefault="00286CCD" w:rsidP="00094B4B">
            <w:pPr>
              <w:widowControl/>
              <w:adjustRightInd w:val="0"/>
              <w:snapToGrid w:val="0"/>
              <w:rPr>
                <w:kern w:val="0"/>
                <w:sz w:val="24"/>
                <w:szCs w:val="24"/>
              </w:rPr>
            </w:pPr>
            <w:r w:rsidRPr="00B320D6">
              <w:rPr>
                <w:rFonts w:hint="eastAsia"/>
                <w:kern w:val="0"/>
                <w:sz w:val="24"/>
                <w:szCs w:val="24"/>
              </w:rPr>
              <w:t>至少包含</w:t>
            </w:r>
            <w:r w:rsidRPr="00B320D6">
              <w:rPr>
                <w:kern w:val="0"/>
                <w:sz w:val="24"/>
                <w:szCs w:val="24"/>
              </w:rPr>
              <w:t>指定专人为采购人服务</w:t>
            </w:r>
            <w:r w:rsidRPr="00B320D6">
              <w:rPr>
                <w:rFonts w:hint="eastAsia"/>
                <w:kern w:val="0"/>
                <w:sz w:val="24"/>
                <w:szCs w:val="24"/>
              </w:rPr>
              <w:t>、定期配合沟通频次、建立配合沟通内容记录台账、配合沟通效果反馈机制等方面内容。</w:t>
            </w:r>
          </w:p>
          <w:p w:rsidR="00286CCD" w:rsidRPr="000A2239" w:rsidRDefault="00286CCD" w:rsidP="00094B4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86CCD" w:rsidRPr="00B320D6" w:rsidRDefault="00286CCD" w:rsidP="00094B4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B320D6">
              <w:rPr>
                <w:kern w:val="0"/>
                <w:sz w:val="24"/>
                <w:szCs w:val="24"/>
              </w:rPr>
              <w:t>；</w:t>
            </w:r>
          </w:p>
          <w:p w:rsidR="00286CCD" w:rsidRPr="00B320D6" w:rsidRDefault="00286CCD" w:rsidP="00094B4B">
            <w:pPr>
              <w:widowControl/>
              <w:adjustRightInd w:val="0"/>
              <w:snapToGrid w:val="0"/>
              <w:rPr>
                <w:kern w:val="0"/>
                <w:sz w:val="24"/>
                <w:szCs w:val="24"/>
              </w:rPr>
            </w:pPr>
            <w:r w:rsidRPr="00B320D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86CCD" w:rsidRPr="008B6B20" w:rsidRDefault="00286CCD" w:rsidP="00094B4B">
            <w:pPr>
              <w:widowControl/>
              <w:adjustRightInd w:val="0"/>
              <w:snapToGrid w:val="0"/>
              <w:jc w:val="center"/>
              <w:rPr>
                <w:kern w:val="0"/>
                <w:sz w:val="24"/>
                <w:szCs w:val="24"/>
              </w:rPr>
            </w:pPr>
            <w:r>
              <w:rPr>
                <w:rFonts w:hint="eastAsia"/>
                <w:kern w:val="0"/>
                <w:sz w:val="24"/>
                <w:szCs w:val="24"/>
              </w:rPr>
              <w:lastRenderedPageBreak/>
              <w:t>8</w:t>
            </w:r>
          </w:p>
        </w:tc>
      </w:tr>
      <w:tr w:rsidR="00286CCD" w:rsidRPr="00750AB2" w:rsidTr="00F03BF2">
        <w:trPr>
          <w:trHeight w:val="274"/>
          <w:jc w:val="center"/>
        </w:trPr>
        <w:tc>
          <w:tcPr>
            <w:tcW w:w="663" w:type="dxa"/>
            <w:shd w:val="clear" w:color="auto" w:fill="auto"/>
            <w:noWrap/>
            <w:vAlign w:val="center"/>
          </w:tcPr>
          <w:p w:rsidR="00286CCD" w:rsidRPr="00B320D6" w:rsidRDefault="00286CCD" w:rsidP="00094B4B">
            <w:pPr>
              <w:widowControl/>
              <w:adjustRightInd w:val="0"/>
              <w:snapToGrid w:val="0"/>
              <w:jc w:val="center"/>
              <w:rPr>
                <w:kern w:val="0"/>
                <w:sz w:val="24"/>
                <w:szCs w:val="24"/>
              </w:rPr>
            </w:pPr>
            <w:r>
              <w:rPr>
                <w:rFonts w:hint="eastAsia"/>
                <w:kern w:val="0"/>
                <w:sz w:val="24"/>
                <w:szCs w:val="24"/>
              </w:rPr>
              <w:lastRenderedPageBreak/>
              <w:t>8</w:t>
            </w:r>
          </w:p>
        </w:tc>
        <w:tc>
          <w:tcPr>
            <w:tcW w:w="1419" w:type="dxa"/>
            <w:shd w:val="clear" w:color="auto" w:fill="auto"/>
            <w:vAlign w:val="center"/>
          </w:tcPr>
          <w:p w:rsidR="00286CCD" w:rsidRPr="00B320D6" w:rsidRDefault="00286CCD" w:rsidP="00094B4B">
            <w:pPr>
              <w:widowControl/>
              <w:adjustRightInd w:val="0"/>
              <w:snapToGrid w:val="0"/>
              <w:jc w:val="center"/>
              <w:rPr>
                <w:sz w:val="24"/>
              </w:rPr>
            </w:pPr>
            <w:r w:rsidRPr="00B320D6">
              <w:rPr>
                <w:kern w:val="0"/>
                <w:sz w:val="24"/>
                <w:szCs w:val="24"/>
              </w:rPr>
              <w:t>服务质量保证</w:t>
            </w:r>
            <w:r w:rsidRPr="00B320D6">
              <w:rPr>
                <w:rFonts w:hint="eastAsia"/>
                <w:kern w:val="0"/>
                <w:sz w:val="24"/>
                <w:szCs w:val="24"/>
              </w:rPr>
              <w:t>方案</w:t>
            </w:r>
            <w:r w:rsidRPr="00B320D6">
              <w:rPr>
                <w:kern w:val="0"/>
                <w:sz w:val="24"/>
                <w:szCs w:val="24"/>
              </w:rPr>
              <w:t>评价</w:t>
            </w:r>
          </w:p>
        </w:tc>
        <w:tc>
          <w:tcPr>
            <w:tcW w:w="7311" w:type="dxa"/>
            <w:shd w:val="clear" w:color="auto" w:fill="auto"/>
            <w:vAlign w:val="center"/>
          </w:tcPr>
          <w:p w:rsidR="00286CCD" w:rsidRPr="00B320D6" w:rsidRDefault="00286CCD" w:rsidP="00094B4B">
            <w:pPr>
              <w:widowControl/>
              <w:adjustRightInd w:val="0"/>
              <w:snapToGrid w:val="0"/>
              <w:rPr>
                <w:kern w:val="0"/>
                <w:sz w:val="24"/>
                <w:szCs w:val="24"/>
              </w:rPr>
            </w:pPr>
            <w:r w:rsidRPr="00B320D6">
              <w:rPr>
                <w:rFonts w:hint="eastAsia"/>
                <w:kern w:val="0"/>
                <w:sz w:val="24"/>
                <w:szCs w:val="24"/>
              </w:rPr>
              <w:t>至少包含</w:t>
            </w:r>
            <w:r w:rsidRPr="00B320D6">
              <w:rPr>
                <w:kern w:val="0"/>
                <w:sz w:val="24"/>
                <w:szCs w:val="24"/>
              </w:rPr>
              <w:t>服务过程中保证服务质量的措施</w:t>
            </w:r>
            <w:r w:rsidRPr="00B320D6">
              <w:rPr>
                <w:rFonts w:hint="eastAsia"/>
                <w:kern w:val="0"/>
                <w:sz w:val="24"/>
                <w:szCs w:val="24"/>
              </w:rPr>
              <w:t>、对出现服务质量问题时如何挽回、人员服务态度保障、人员业务专业化水平保障等方面内容。</w:t>
            </w:r>
          </w:p>
          <w:p w:rsidR="00286CCD" w:rsidRPr="000A2239" w:rsidRDefault="00286CCD" w:rsidP="00094B4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86CCD"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86CCD" w:rsidRPr="000A2239" w:rsidRDefault="00286CCD" w:rsidP="00094B4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86CCD" w:rsidRPr="00B320D6" w:rsidRDefault="00286CCD" w:rsidP="00094B4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B320D6">
              <w:rPr>
                <w:kern w:val="0"/>
                <w:sz w:val="24"/>
                <w:szCs w:val="24"/>
              </w:rPr>
              <w:t>；</w:t>
            </w:r>
          </w:p>
          <w:p w:rsidR="00286CCD" w:rsidRPr="00B320D6" w:rsidRDefault="00286CCD" w:rsidP="00094B4B">
            <w:pPr>
              <w:widowControl/>
              <w:adjustRightInd w:val="0"/>
              <w:snapToGrid w:val="0"/>
              <w:rPr>
                <w:kern w:val="0"/>
                <w:sz w:val="24"/>
                <w:szCs w:val="24"/>
              </w:rPr>
            </w:pPr>
            <w:r w:rsidRPr="00B320D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86CCD" w:rsidRDefault="00286CCD" w:rsidP="00094B4B">
            <w:pPr>
              <w:widowControl/>
              <w:adjustRightInd w:val="0"/>
              <w:snapToGrid w:val="0"/>
              <w:jc w:val="center"/>
              <w:rPr>
                <w:color w:val="000000"/>
                <w:kern w:val="0"/>
                <w:sz w:val="24"/>
                <w:szCs w:val="24"/>
              </w:rPr>
            </w:pPr>
            <w:r>
              <w:rPr>
                <w:rFonts w:hint="eastAsia"/>
                <w:color w:val="000000"/>
                <w:kern w:val="0"/>
                <w:sz w:val="24"/>
                <w:szCs w:val="24"/>
              </w:rPr>
              <w:t>8</w:t>
            </w:r>
          </w:p>
        </w:tc>
      </w:tr>
      <w:tr w:rsidR="0074343E" w:rsidRPr="00750AB2" w:rsidTr="0042472A">
        <w:trPr>
          <w:trHeight w:val="509"/>
          <w:jc w:val="center"/>
        </w:trPr>
        <w:tc>
          <w:tcPr>
            <w:tcW w:w="9393" w:type="dxa"/>
            <w:gridSpan w:val="3"/>
            <w:shd w:val="clear" w:color="auto" w:fill="auto"/>
            <w:noWrap/>
            <w:vAlign w:val="center"/>
          </w:tcPr>
          <w:p w:rsidR="0074343E" w:rsidRPr="00750AB2" w:rsidRDefault="0074343E" w:rsidP="0042472A">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74343E" w:rsidRPr="00750AB2" w:rsidRDefault="0074343E" w:rsidP="0042472A">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525513" w:rsidRPr="00525513" w:rsidRDefault="00525513" w:rsidP="00525513">
      <w:pPr>
        <w:widowControl/>
        <w:ind w:firstLineChars="200" w:firstLine="446"/>
        <w:jc w:val="left"/>
        <w:rPr>
          <w:sz w:val="24"/>
        </w:rPr>
      </w:pPr>
      <w:r w:rsidRPr="00525513">
        <w:rPr>
          <w:rFonts w:hint="eastAsia"/>
          <w:sz w:val="24"/>
        </w:rPr>
        <w:t>第一包：地铁主题公益广告宣传服务项目</w:t>
      </w:r>
    </w:p>
    <w:p w:rsidR="00525513" w:rsidRPr="00525513" w:rsidRDefault="00525513" w:rsidP="00525513">
      <w:pPr>
        <w:widowControl/>
        <w:ind w:firstLineChars="200" w:firstLine="446"/>
        <w:jc w:val="left"/>
        <w:rPr>
          <w:sz w:val="24"/>
        </w:rPr>
      </w:pPr>
      <w:r w:rsidRPr="00525513">
        <w:rPr>
          <w:rFonts w:hint="eastAsia"/>
          <w:sz w:val="24"/>
        </w:rPr>
        <w:t>天津市疾病预防控制中心按照项目计划要求，为扩大健康宣传效果，拟在天津市地铁</w:t>
      </w:r>
      <w:r w:rsidRPr="00525513">
        <w:rPr>
          <w:rFonts w:hint="eastAsia"/>
          <w:sz w:val="24"/>
        </w:rPr>
        <w:t>1</w:t>
      </w:r>
      <w:r w:rsidRPr="00525513">
        <w:rPr>
          <w:rFonts w:hint="eastAsia"/>
          <w:sz w:val="24"/>
        </w:rPr>
        <w:t>、</w:t>
      </w:r>
      <w:r w:rsidRPr="00525513">
        <w:rPr>
          <w:rFonts w:hint="eastAsia"/>
          <w:sz w:val="24"/>
        </w:rPr>
        <w:t>2</w:t>
      </w:r>
      <w:r w:rsidRPr="00525513">
        <w:rPr>
          <w:rFonts w:hint="eastAsia"/>
          <w:sz w:val="24"/>
        </w:rPr>
        <w:t>、</w:t>
      </w:r>
      <w:r w:rsidRPr="00525513">
        <w:rPr>
          <w:rFonts w:hint="eastAsia"/>
          <w:sz w:val="24"/>
        </w:rPr>
        <w:t>5</w:t>
      </w:r>
      <w:r w:rsidRPr="00525513">
        <w:rPr>
          <w:rFonts w:hint="eastAsia"/>
          <w:sz w:val="24"/>
        </w:rPr>
        <w:t>、</w:t>
      </w:r>
      <w:r w:rsidRPr="00525513">
        <w:rPr>
          <w:rFonts w:hint="eastAsia"/>
          <w:sz w:val="24"/>
        </w:rPr>
        <w:t>6</w:t>
      </w:r>
      <w:r w:rsidRPr="00525513">
        <w:rPr>
          <w:rFonts w:hint="eastAsia"/>
          <w:sz w:val="24"/>
        </w:rPr>
        <w:t>号线投放公益广告，向全社会深入宣传推广健康生活方式，预防慢性疾病，增强自我健康意识，有助于健康中国</w:t>
      </w:r>
      <w:r w:rsidRPr="00525513">
        <w:rPr>
          <w:rFonts w:hint="eastAsia"/>
          <w:sz w:val="24"/>
        </w:rPr>
        <w:t>2030</w:t>
      </w:r>
      <w:r w:rsidRPr="00525513">
        <w:rPr>
          <w:rFonts w:hint="eastAsia"/>
          <w:sz w:val="24"/>
        </w:rPr>
        <w:t>目标提前实现。</w:t>
      </w:r>
    </w:p>
    <w:p w:rsidR="00525513" w:rsidRPr="00525513" w:rsidRDefault="00525513" w:rsidP="00525513">
      <w:pPr>
        <w:widowControl/>
        <w:ind w:firstLineChars="200" w:firstLine="446"/>
        <w:jc w:val="left"/>
        <w:rPr>
          <w:sz w:val="24"/>
        </w:rPr>
      </w:pPr>
      <w:r w:rsidRPr="00525513">
        <w:rPr>
          <w:rFonts w:hint="eastAsia"/>
          <w:sz w:val="24"/>
        </w:rPr>
        <w:t>第二包：预防接种宣传服务项目</w:t>
      </w:r>
    </w:p>
    <w:p w:rsidR="00CC749E" w:rsidRDefault="00525513" w:rsidP="00525513">
      <w:pPr>
        <w:widowControl/>
        <w:ind w:firstLineChars="200" w:firstLine="446"/>
        <w:jc w:val="left"/>
        <w:rPr>
          <w:sz w:val="24"/>
        </w:rPr>
      </w:pPr>
      <w:r w:rsidRPr="00525513">
        <w:rPr>
          <w:rFonts w:hint="eastAsia"/>
          <w:sz w:val="24"/>
        </w:rPr>
        <w:t>为贯彻落实《中华人民共和国疫苗管理法》和《预防接种工作规范》，切实做好我市</w:t>
      </w:r>
      <w:r w:rsidRPr="00525513">
        <w:rPr>
          <w:rFonts w:hint="eastAsia"/>
          <w:sz w:val="24"/>
        </w:rPr>
        <w:t>2025</w:t>
      </w:r>
      <w:r w:rsidRPr="00525513">
        <w:rPr>
          <w:rFonts w:hint="eastAsia"/>
          <w:sz w:val="24"/>
        </w:rPr>
        <w:t>年预防接种科普宣传及传染病预防工作，进一步动员</w:t>
      </w:r>
      <w:proofErr w:type="gramStart"/>
      <w:r w:rsidRPr="00525513">
        <w:rPr>
          <w:rFonts w:hint="eastAsia"/>
          <w:sz w:val="24"/>
        </w:rPr>
        <w:t>各级疾控部门</w:t>
      </w:r>
      <w:proofErr w:type="gramEnd"/>
      <w:r w:rsidRPr="00525513">
        <w:rPr>
          <w:rFonts w:hint="eastAsia"/>
          <w:sz w:val="24"/>
        </w:rPr>
        <w:t>和社会各有关部门共同关注和参与我市疫苗接种宣传工作，提高公众疫苗素养和接种信心，保护人民群众身体健康，天津市疾病预防控制中心免疫规划所将继续以“</w:t>
      </w:r>
      <w:r w:rsidRPr="00525513">
        <w:rPr>
          <w:rFonts w:hint="eastAsia"/>
          <w:sz w:val="24"/>
        </w:rPr>
        <w:t>4.25</w:t>
      </w:r>
      <w:r w:rsidRPr="00525513">
        <w:rPr>
          <w:rFonts w:hint="eastAsia"/>
          <w:sz w:val="24"/>
        </w:rPr>
        <w:t>全国儿童预防接种日”为契机开展宣传活动，投放相应公益科普宣传图文及视频，提高对预防接种的关注及认知程度。</w:t>
      </w:r>
    </w:p>
    <w:p w:rsidR="006603C1" w:rsidRDefault="006603C1" w:rsidP="006603C1">
      <w:pPr>
        <w:widowControl/>
        <w:ind w:firstLineChars="191" w:firstLine="426"/>
        <w:jc w:val="left"/>
        <w:rPr>
          <w:sz w:val="24"/>
        </w:rPr>
      </w:pPr>
      <w:r w:rsidRPr="006603C1">
        <w:rPr>
          <w:rFonts w:hint="eastAsia"/>
          <w:sz w:val="24"/>
        </w:rPr>
        <w:t>本项目属于租赁和商务服务业。</w:t>
      </w:r>
    </w:p>
    <w:p w:rsidR="006603C1" w:rsidRDefault="006603C1" w:rsidP="006603C1">
      <w:pPr>
        <w:widowControl/>
        <w:ind w:firstLineChars="191" w:firstLine="426"/>
        <w:jc w:val="left"/>
        <w:rPr>
          <w:sz w:val="24"/>
        </w:rPr>
      </w:pPr>
      <w:r>
        <w:rPr>
          <w:rFonts w:hint="eastAsia"/>
          <w:sz w:val="24"/>
        </w:rPr>
        <w:t>二、具体要求</w:t>
      </w:r>
    </w:p>
    <w:p w:rsidR="006603C1" w:rsidRDefault="006603C1" w:rsidP="006603C1">
      <w:pPr>
        <w:widowControl/>
        <w:ind w:firstLineChars="191" w:firstLine="426"/>
        <w:jc w:val="left"/>
        <w:rPr>
          <w:sz w:val="24"/>
        </w:rPr>
      </w:pPr>
      <w:r>
        <w:rPr>
          <w:rFonts w:hint="eastAsia"/>
          <w:sz w:val="24"/>
        </w:rPr>
        <w:t>第一包</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094"/>
        <w:gridCol w:w="3961"/>
        <w:gridCol w:w="662"/>
        <w:gridCol w:w="887"/>
      </w:tblGrid>
      <w:tr w:rsidR="006603C1" w:rsidTr="0042472A">
        <w:trPr>
          <w:jc w:val="center"/>
        </w:trPr>
        <w:tc>
          <w:tcPr>
            <w:tcW w:w="496" w:type="pct"/>
            <w:vAlign w:val="center"/>
          </w:tcPr>
          <w:p w:rsidR="006603C1" w:rsidRDefault="006603C1" w:rsidP="0042472A">
            <w:pPr>
              <w:jc w:val="center"/>
              <w:rPr>
                <w:rFonts w:ascii="宋体"/>
                <w:szCs w:val="21"/>
              </w:rPr>
            </w:pPr>
            <w:r>
              <w:rPr>
                <w:rFonts w:ascii="宋体" w:hAnsi="宋体" w:hint="eastAsia"/>
                <w:szCs w:val="21"/>
              </w:rPr>
              <w:t>序号</w:t>
            </w:r>
          </w:p>
        </w:tc>
        <w:tc>
          <w:tcPr>
            <w:tcW w:w="1240" w:type="pct"/>
            <w:vAlign w:val="center"/>
          </w:tcPr>
          <w:p w:rsidR="006603C1" w:rsidRDefault="006603C1" w:rsidP="0042472A">
            <w:pPr>
              <w:jc w:val="center"/>
              <w:rPr>
                <w:rFonts w:ascii="宋体"/>
                <w:szCs w:val="21"/>
              </w:rPr>
            </w:pPr>
            <w:r>
              <w:rPr>
                <w:rFonts w:ascii="宋体" w:hAnsi="宋体" w:hint="eastAsia"/>
                <w:szCs w:val="21"/>
              </w:rPr>
              <w:t>名称</w:t>
            </w:r>
          </w:p>
        </w:tc>
        <w:tc>
          <w:tcPr>
            <w:tcW w:w="2345" w:type="pct"/>
            <w:vAlign w:val="center"/>
          </w:tcPr>
          <w:p w:rsidR="006603C1" w:rsidRDefault="006603C1" w:rsidP="0042472A">
            <w:pPr>
              <w:jc w:val="center"/>
              <w:rPr>
                <w:rFonts w:ascii="宋体"/>
                <w:szCs w:val="21"/>
              </w:rPr>
            </w:pPr>
            <w:r>
              <w:rPr>
                <w:rFonts w:ascii="宋体" w:hAnsi="宋体" w:hint="eastAsia"/>
                <w:szCs w:val="21"/>
              </w:rPr>
              <w:t>技术要求</w:t>
            </w:r>
          </w:p>
        </w:tc>
        <w:tc>
          <w:tcPr>
            <w:tcW w:w="392" w:type="pct"/>
            <w:vAlign w:val="center"/>
          </w:tcPr>
          <w:p w:rsidR="006603C1" w:rsidRDefault="006603C1" w:rsidP="0042472A">
            <w:pPr>
              <w:jc w:val="center"/>
              <w:rPr>
                <w:rFonts w:ascii="宋体"/>
                <w:szCs w:val="21"/>
              </w:rPr>
            </w:pPr>
            <w:r>
              <w:rPr>
                <w:rFonts w:ascii="宋体" w:hAnsi="宋体" w:hint="eastAsia"/>
                <w:szCs w:val="21"/>
              </w:rPr>
              <w:t>单位</w:t>
            </w:r>
          </w:p>
        </w:tc>
        <w:tc>
          <w:tcPr>
            <w:tcW w:w="525" w:type="pct"/>
            <w:vAlign w:val="center"/>
          </w:tcPr>
          <w:p w:rsidR="006603C1" w:rsidRDefault="006603C1" w:rsidP="0042472A">
            <w:pPr>
              <w:jc w:val="center"/>
              <w:rPr>
                <w:rFonts w:ascii="宋体"/>
                <w:szCs w:val="21"/>
              </w:rPr>
            </w:pPr>
            <w:r>
              <w:rPr>
                <w:rFonts w:ascii="宋体" w:hAnsi="宋体" w:hint="eastAsia"/>
                <w:szCs w:val="21"/>
              </w:rPr>
              <w:t>数量</w:t>
            </w:r>
          </w:p>
        </w:tc>
      </w:tr>
      <w:tr w:rsidR="006603C1" w:rsidTr="0042472A">
        <w:trPr>
          <w:trHeight w:val="430"/>
          <w:jc w:val="center"/>
        </w:trPr>
        <w:tc>
          <w:tcPr>
            <w:tcW w:w="496" w:type="pct"/>
            <w:vAlign w:val="center"/>
          </w:tcPr>
          <w:p w:rsidR="006603C1" w:rsidRDefault="006603C1" w:rsidP="0042472A">
            <w:pPr>
              <w:jc w:val="center"/>
              <w:rPr>
                <w:rFonts w:ascii="宋体" w:hAnsi="宋体"/>
                <w:sz w:val="24"/>
              </w:rPr>
            </w:pPr>
            <w:r>
              <w:rPr>
                <w:rFonts w:ascii="宋体" w:hAnsi="宋体" w:hint="eastAsia"/>
                <w:sz w:val="24"/>
              </w:rPr>
              <w:t>1</w:t>
            </w:r>
          </w:p>
        </w:tc>
        <w:tc>
          <w:tcPr>
            <w:tcW w:w="1240" w:type="pct"/>
            <w:vAlign w:val="center"/>
          </w:tcPr>
          <w:p w:rsidR="006603C1" w:rsidRDefault="006603C1" w:rsidP="0042472A">
            <w:pPr>
              <w:rPr>
                <w:rFonts w:ascii="宋体" w:hAnsi="宋体"/>
                <w:szCs w:val="21"/>
              </w:rPr>
            </w:pPr>
            <w:r>
              <w:rPr>
                <w:rFonts w:ascii="宋体" w:hAnsi="宋体" w:hint="eastAsia"/>
                <w:szCs w:val="21"/>
              </w:rPr>
              <w:t>地铁1/2/5/6号线站台屏蔽门宣传</w:t>
            </w:r>
          </w:p>
        </w:tc>
        <w:tc>
          <w:tcPr>
            <w:tcW w:w="2345" w:type="pct"/>
            <w:vAlign w:val="center"/>
          </w:tcPr>
          <w:p w:rsidR="006603C1" w:rsidRDefault="006603C1" w:rsidP="0042472A">
            <w:pPr>
              <w:rPr>
                <w:rFonts w:ascii="宋体" w:hAnsi="宋体"/>
                <w:szCs w:val="21"/>
              </w:rPr>
            </w:pPr>
            <w:r>
              <w:rPr>
                <w:rFonts w:ascii="宋体" w:hAnsi="宋体" w:hint="eastAsia"/>
                <w:szCs w:val="21"/>
              </w:rPr>
              <w:t>针对天津地铁站台候车区屏蔽门广告形式，设计制作主题画面宣传方案，宣传站点选择远洋国际中心站（28块），宣传展示时长不少于1个月。</w:t>
            </w:r>
          </w:p>
        </w:tc>
        <w:tc>
          <w:tcPr>
            <w:tcW w:w="392" w:type="pct"/>
            <w:vAlign w:val="center"/>
          </w:tcPr>
          <w:p w:rsidR="006603C1" w:rsidRDefault="006603C1" w:rsidP="0042472A">
            <w:pPr>
              <w:jc w:val="center"/>
              <w:rPr>
                <w:rFonts w:ascii="宋体" w:hAnsi="宋体"/>
                <w:szCs w:val="21"/>
              </w:rPr>
            </w:pPr>
            <w:r>
              <w:rPr>
                <w:rFonts w:ascii="宋体" w:hAnsi="宋体" w:hint="eastAsia"/>
                <w:szCs w:val="21"/>
              </w:rPr>
              <w:t>块</w:t>
            </w:r>
          </w:p>
        </w:tc>
        <w:tc>
          <w:tcPr>
            <w:tcW w:w="525" w:type="pct"/>
            <w:vAlign w:val="center"/>
          </w:tcPr>
          <w:p w:rsidR="006603C1" w:rsidRDefault="006603C1" w:rsidP="0042472A">
            <w:pPr>
              <w:jc w:val="center"/>
              <w:rPr>
                <w:rFonts w:ascii="宋体" w:hAnsi="宋体"/>
                <w:szCs w:val="21"/>
              </w:rPr>
            </w:pPr>
            <w:r>
              <w:rPr>
                <w:rFonts w:ascii="宋体" w:hAnsi="宋体" w:hint="eastAsia"/>
                <w:szCs w:val="21"/>
              </w:rPr>
              <w:t>28</w:t>
            </w:r>
          </w:p>
        </w:tc>
      </w:tr>
      <w:tr w:rsidR="006603C1" w:rsidTr="0042472A">
        <w:trPr>
          <w:trHeight w:val="430"/>
          <w:jc w:val="center"/>
        </w:trPr>
        <w:tc>
          <w:tcPr>
            <w:tcW w:w="496" w:type="pct"/>
            <w:vAlign w:val="center"/>
          </w:tcPr>
          <w:p w:rsidR="006603C1" w:rsidRDefault="006603C1" w:rsidP="0042472A">
            <w:pPr>
              <w:jc w:val="center"/>
              <w:rPr>
                <w:rFonts w:ascii="宋体" w:hAnsi="宋体"/>
                <w:sz w:val="24"/>
              </w:rPr>
            </w:pPr>
            <w:r>
              <w:rPr>
                <w:rFonts w:ascii="宋体" w:hAnsi="宋体" w:hint="eastAsia"/>
                <w:sz w:val="24"/>
              </w:rPr>
              <w:t>2</w:t>
            </w:r>
          </w:p>
        </w:tc>
        <w:tc>
          <w:tcPr>
            <w:tcW w:w="1240" w:type="pct"/>
            <w:vAlign w:val="center"/>
          </w:tcPr>
          <w:p w:rsidR="006603C1" w:rsidRDefault="006603C1" w:rsidP="0042472A">
            <w:pPr>
              <w:rPr>
                <w:rFonts w:ascii="宋体" w:hAnsi="宋体"/>
                <w:szCs w:val="21"/>
              </w:rPr>
            </w:pPr>
            <w:r>
              <w:rPr>
                <w:rFonts w:ascii="宋体" w:hAnsi="宋体" w:hint="eastAsia"/>
                <w:szCs w:val="21"/>
              </w:rPr>
              <w:t>地铁1/2/5/6号线站台大灯箱宣传</w:t>
            </w:r>
          </w:p>
        </w:tc>
        <w:tc>
          <w:tcPr>
            <w:tcW w:w="2345" w:type="pct"/>
            <w:vAlign w:val="center"/>
          </w:tcPr>
          <w:p w:rsidR="006603C1" w:rsidRDefault="006603C1" w:rsidP="0042472A">
            <w:pPr>
              <w:rPr>
                <w:rFonts w:ascii="宋体" w:hAnsi="宋体"/>
                <w:szCs w:val="21"/>
              </w:rPr>
            </w:pPr>
            <w:r>
              <w:rPr>
                <w:rFonts w:ascii="宋体" w:hAnsi="宋体" w:hint="eastAsia"/>
                <w:szCs w:val="21"/>
              </w:rPr>
              <w:t>针对天津地铁5/6号线站台候车区大灯箱广告形式（尺寸规格：3</w:t>
            </w:r>
            <w:r>
              <w:rPr>
                <w:rFonts w:ascii="宋体" w:hAnsi="宋体"/>
                <w:szCs w:val="21"/>
              </w:rPr>
              <w:t>040</w:t>
            </w:r>
            <w:r>
              <w:rPr>
                <w:rFonts w:ascii="宋体" w:hAnsi="宋体" w:hint="eastAsia"/>
                <w:szCs w:val="21"/>
              </w:rPr>
              <w:t>mm*</w:t>
            </w:r>
            <w:r>
              <w:rPr>
                <w:rFonts w:ascii="宋体" w:hAnsi="宋体"/>
                <w:szCs w:val="21"/>
              </w:rPr>
              <w:t>1540</w:t>
            </w:r>
            <w:r>
              <w:rPr>
                <w:rFonts w:ascii="宋体" w:hAnsi="宋体" w:hint="eastAsia"/>
                <w:szCs w:val="21"/>
              </w:rPr>
              <w:t>mm）画面宣传方案,宣传重点覆盖重点客流较大站点，投放数量为147块站台大灯箱，展示时长不少于6个月。</w:t>
            </w:r>
          </w:p>
        </w:tc>
        <w:tc>
          <w:tcPr>
            <w:tcW w:w="392" w:type="pct"/>
            <w:vAlign w:val="center"/>
          </w:tcPr>
          <w:p w:rsidR="006603C1" w:rsidRDefault="006603C1" w:rsidP="0042472A">
            <w:pPr>
              <w:jc w:val="center"/>
              <w:rPr>
                <w:rFonts w:ascii="宋体" w:hAnsi="宋体"/>
                <w:szCs w:val="21"/>
              </w:rPr>
            </w:pPr>
            <w:r>
              <w:rPr>
                <w:rFonts w:ascii="宋体" w:hAnsi="宋体" w:hint="eastAsia"/>
                <w:szCs w:val="21"/>
              </w:rPr>
              <w:t>块</w:t>
            </w:r>
          </w:p>
        </w:tc>
        <w:tc>
          <w:tcPr>
            <w:tcW w:w="525" w:type="pct"/>
            <w:vAlign w:val="center"/>
          </w:tcPr>
          <w:p w:rsidR="006603C1" w:rsidRDefault="006603C1" w:rsidP="0042472A">
            <w:pPr>
              <w:jc w:val="center"/>
              <w:rPr>
                <w:rFonts w:ascii="宋体" w:hAnsi="宋体"/>
                <w:szCs w:val="21"/>
              </w:rPr>
            </w:pPr>
            <w:r>
              <w:rPr>
                <w:rFonts w:ascii="宋体" w:hAnsi="宋体" w:hint="eastAsia"/>
                <w:szCs w:val="21"/>
              </w:rPr>
              <w:t>147</w:t>
            </w:r>
          </w:p>
        </w:tc>
      </w:tr>
      <w:tr w:rsidR="006603C1" w:rsidTr="0042472A">
        <w:trPr>
          <w:trHeight w:val="430"/>
          <w:jc w:val="center"/>
        </w:trPr>
        <w:tc>
          <w:tcPr>
            <w:tcW w:w="496" w:type="pct"/>
            <w:vAlign w:val="center"/>
          </w:tcPr>
          <w:p w:rsidR="006603C1" w:rsidRDefault="006603C1" w:rsidP="0042472A">
            <w:pPr>
              <w:jc w:val="center"/>
              <w:rPr>
                <w:rFonts w:ascii="宋体" w:hAnsi="宋体"/>
                <w:sz w:val="24"/>
              </w:rPr>
            </w:pPr>
            <w:r>
              <w:rPr>
                <w:rFonts w:ascii="宋体" w:hAnsi="宋体" w:hint="eastAsia"/>
                <w:sz w:val="24"/>
              </w:rPr>
              <w:t>3</w:t>
            </w:r>
          </w:p>
        </w:tc>
        <w:tc>
          <w:tcPr>
            <w:tcW w:w="1240" w:type="pct"/>
            <w:vAlign w:val="center"/>
          </w:tcPr>
          <w:p w:rsidR="006603C1" w:rsidRDefault="006603C1" w:rsidP="0042472A">
            <w:pPr>
              <w:rPr>
                <w:rFonts w:ascii="宋体" w:hAnsi="宋体"/>
                <w:szCs w:val="21"/>
              </w:rPr>
            </w:pPr>
            <w:r>
              <w:rPr>
                <w:rFonts w:ascii="宋体" w:hAnsi="宋体" w:hint="eastAsia"/>
                <w:szCs w:val="21"/>
              </w:rPr>
              <w:t>地铁2号线出入口广告宣传</w:t>
            </w:r>
          </w:p>
        </w:tc>
        <w:tc>
          <w:tcPr>
            <w:tcW w:w="2345" w:type="pct"/>
            <w:vAlign w:val="center"/>
          </w:tcPr>
          <w:p w:rsidR="006603C1" w:rsidRDefault="006603C1" w:rsidP="0042472A">
            <w:pPr>
              <w:rPr>
                <w:rFonts w:ascii="宋体" w:hAnsi="宋体"/>
                <w:szCs w:val="21"/>
              </w:rPr>
            </w:pPr>
            <w:r>
              <w:rPr>
                <w:rFonts w:ascii="宋体" w:hAnsi="宋体" w:hint="eastAsia"/>
                <w:szCs w:val="21"/>
              </w:rPr>
              <w:t>针对天津地铁2号线远洋国际中心站出入口墙贴广告1块（尺寸规格：5000mm*2000mm），展示时长不少于6个月。</w:t>
            </w:r>
          </w:p>
        </w:tc>
        <w:tc>
          <w:tcPr>
            <w:tcW w:w="392" w:type="pct"/>
            <w:vAlign w:val="center"/>
          </w:tcPr>
          <w:p w:rsidR="006603C1" w:rsidRDefault="006603C1" w:rsidP="0042472A">
            <w:pPr>
              <w:jc w:val="center"/>
              <w:rPr>
                <w:rFonts w:ascii="宋体" w:hAnsi="宋体"/>
                <w:szCs w:val="21"/>
              </w:rPr>
            </w:pPr>
            <w:r>
              <w:rPr>
                <w:rFonts w:ascii="宋体" w:hAnsi="宋体" w:hint="eastAsia"/>
                <w:szCs w:val="21"/>
              </w:rPr>
              <w:t>块</w:t>
            </w:r>
          </w:p>
        </w:tc>
        <w:tc>
          <w:tcPr>
            <w:tcW w:w="525" w:type="pct"/>
            <w:vAlign w:val="center"/>
          </w:tcPr>
          <w:p w:rsidR="006603C1" w:rsidRDefault="006603C1" w:rsidP="0042472A">
            <w:pPr>
              <w:jc w:val="center"/>
              <w:rPr>
                <w:rFonts w:ascii="宋体" w:hAnsi="宋体"/>
                <w:szCs w:val="21"/>
              </w:rPr>
            </w:pPr>
            <w:r>
              <w:rPr>
                <w:rFonts w:ascii="宋体" w:hAnsi="宋体" w:hint="eastAsia"/>
                <w:szCs w:val="21"/>
              </w:rPr>
              <w:t>1</w:t>
            </w:r>
          </w:p>
        </w:tc>
      </w:tr>
      <w:tr w:rsidR="006603C1" w:rsidTr="0042472A">
        <w:trPr>
          <w:trHeight w:val="430"/>
          <w:jc w:val="center"/>
        </w:trPr>
        <w:tc>
          <w:tcPr>
            <w:tcW w:w="496" w:type="pct"/>
            <w:vAlign w:val="center"/>
          </w:tcPr>
          <w:p w:rsidR="006603C1" w:rsidRDefault="006603C1" w:rsidP="0042472A">
            <w:pPr>
              <w:jc w:val="center"/>
              <w:rPr>
                <w:rFonts w:ascii="宋体" w:hAnsi="宋体"/>
                <w:sz w:val="24"/>
              </w:rPr>
            </w:pPr>
            <w:r>
              <w:rPr>
                <w:rFonts w:ascii="宋体" w:hAnsi="宋体" w:hint="eastAsia"/>
                <w:sz w:val="24"/>
              </w:rPr>
              <w:t>4</w:t>
            </w:r>
          </w:p>
        </w:tc>
        <w:tc>
          <w:tcPr>
            <w:tcW w:w="1240" w:type="pct"/>
            <w:vAlign w:val="center"/>
          </w:tcPr>
          <w:p w:rsidR="006603C1" w:rsidRDefault="006603C1" w:rsidP="0042472A">
            <w:pPr>
              <w:rPr>
                <w:rFonts w:ascii="宋体" w:hAnsi="宋体"/>
                <w:szCs w:val="21"/>
              </w:rPr>
            </w:pPr>
            <w:r>
              <w:rPr>
                <w:rFonts w:ascii="宋体" w:hAnsi="宋体" w:hint="eastAsia"/>
                <w:szCs w:val="21"/>
              </w:rPr>
              <w:t>原创设计服务</w:t>
            </w:r>
          </w:p>
        </w:tc>
        <w:tc>
          <w:tcPr>
            <w:tcW w:w="2345" w:type="pct"/>
            <w:vAlign w:val="center"/>
          </w:tcPr>
          <w:p w:rsidR="006603C1" w:rsidRDefault="006603C1" w:rsidP="0042472A">
            <w:pPr>
              <w:rPr>
                <w:rFonts w:ascii="宋体" w:hAnsi="宋体"/>
                <w:szCs w:val="21"/>
              </w:rPr>
            </w:pPr>
            <w:r>
              <w:rPr>
                <w:rFonts w:ascii="宋体" w:hAnsi="宋体" w:hint="eastAsia"/>
                <w:szCs w:val="21"/>
              </w:rPr>
              <w:t xml:space="preserve">上述广告设计，屏蔽门宣传1个版式设计；站台灯箱9个版式设计； </w:t>
            </w:r>
          </w:p>
        </w:tc>
        <w:tc>
          <w:tcPr>
            <w:tcW w:w="392" w:type="pct"/>
            <w:vAlign w:val="center"/>
          </w:tcPr>
          <w:p w:rsidR="006603C1" w:rsidRDefault="006603C1" w:rsidP="0042472A">
            <w:pPr>
              <w:jc w:val="center"/>
              <w:rPr>
                <w:rFonts w:ascii="宋体" w:hAnsi="宋体"/>
                <w:szCs w:val="21"/>
              </w:rPr>
            </w:pPr>
            <w:r>
              <w:rPr>
                <w:rFonts w:ascii="宋体" w:hAnsi="宋体" w:hint="eastAsia"/>
                <w:szCs w:val="21"/>
              </w:rPr>
              <w:t>项</w:t>
            </w:r>
          </w:p>
        </w:tc>
        <w:tc>
          <w:tcPr>
            <w:tcW w:w="525" w:type="pct"/>
            <w:vAlign w:val="center"/>
          </w:tcPr>
          <w:p w:rsidR="006603C1" w:rsidRDefault="006603C1" w:rsidP="0042472A">
            <w:pPr>
              <w:jc w:val="center"/>
              <w:rPr>
                <w:rFonts w:ascii="宋体" w:hAnsi="宋体"/>
                <w:szCs w:val="21"/>
              </w:rPr>
            </w:pPr>
            <w:r>
              <w:rPr>
                <w:rFonts w:ascii="宋体" w:hAnsi="宋体" w:hint="eastAsia"/>
                <w:szCs w:val="21"/>
              </w:rPr>
              <w:t>10</w:t>
            </w:r>
          </w:p>
        </w:tc>
      </w:tr>
      <w:tr w:rsidR="006603C1" w:rsidTr="0042472A">
        <w:trPr>
          <w:trHeight w:val="430"/>
          <w:jc w:val="center"/>
        </w:trPr>
        <w:tc>
          <w:tcPr>
            <w:tcW w:w="496" w:type="pct"/>
            <w:vAlign w:val="center"/>
          </w:tcPr>
          <w:p w:rsidR="006603C1" w:rsidRDefault="006603C1" w:rsidP="0042472A">
            <w:pPr>
              <w:jc w:val="center"/>
              <w:rPr>
                <w:rFonts w:ascii="宋体" w:hAnsi="宋体"/>
                <w:sz w:val="24"/>
              </w:rPr>
            </w:pPr>
            <w:r>
              <w:rPr>
                <w:rFonts w:ascii="宋体" w:hAnsi="宋体" w:hint="eastAsia"/>
                <w:sz w:val="24"/>
              </w:rPr>
              <w:lastRenderedPageBreak/>
              <w:t>5</w:t>
            </w:r>
          </w:p>
        </w:tc>
        <w:tc>
          <w:tcPr>
            <w:tcW w:w="1240" w:type="pct"/>
            <w:vAlign w:val="center"/>
          </w:tcPr>
          <w:p w:rsidR="006603C1" w:rsidRDefault="006603C1" w:rsidP="0042472A">
            <w:pPr>
              <w:rPr>
                <w:rFonts w:ascii="宋体" w:hAnsi="宋体"/>
                <w:szCs w:val="21"/>
              </w:rPr>
            </w:pPr>
            <w:r>
              <w:rPr>
                <w:rFonts w:ascii="宋体" w:hAnsi="宋体" w:hint="eastAsia"/>
                <w:szCs w:val="21"/>
              </w:rPr>
              <w:t>投放效果评估</w:t>
            </w:r>
          </w:p>
        </w:tc>
        <w:tc>
          <w:tcPr>
            <w:tcW w:w="2345" w:type="pct"/>
            <w:vAlign w:val="center"/>
          </w:tcPr>
          <w:p w:rsidR="006603C1" w:rsidRDefault="006603C1" w:rsidP="0042472A">
            <w:pPr>
              <w:rPr>
                <w:rFonts w:ascii="宋体" w:hAnsi="宋体"/>
                <w:szCs w:val="21"/>
              </w:rPr>
            </w:pPr>
            <w:r>
              <w:rPr>
                <w:rFonts w:ascii="宋体" w:hAnsi="宋体" w:hint="eastAsia"/>
                <w:szCs w:val="21"/>
              </w:rPr>
              <w:t>提供上述广告投放客流数据效果评估报告。</w:t>
            </w:r>
          </w:p>
        </w:tc>
        <w:tc>
          <w:tcPr>
            <w:tcW w:w="392" w:type="pct"/>
            <w:vAlign w:val="center"/>
          </w:tcPr>
          <w:p w:rsidR="006603C1" w:rsidRDefault="006603C1" w:rsidP="0042472A">
            <w:pPr>
              <w:jc w:val="center"/>
              <w:rPr>
                <w:rFonts w:ascii="宋体" w:hAnsi="宋体"/>
                <w:szCs w:val="21"/>
              </w:rPr>
            </w:pPr>
            <w:r>
              <w:rPr>
                <w:rFonts w:ascii="宋体" w:hAnsi="宋体" w:hint="eastAsia"/>
                <w:szCs w:val="21"/>
              </w:rPr>
              <w:t>份</w:t>
            </w:r>
          </w:p>
        </w:tc>
        <w:tc>
          <w:tcPr>
            <w:tcW w:w="525" w:type="pct"/>
            <w:vAlign w:val="center"/>
          </w:tcPr>
          <w:p w:rsidR="006603C1" w:rsidRDefault="006603C1" w:rsidP="0042472A">
            <w:pPr>
              <w:jc w:val="center"/>
              <w:rPr>
                <w:rFonts w:ascii="宋体" w:hAnsi="宋体"/>
                <w:szCs w:val="21"/>
              </w:rPr>
            </w:pPr>
            <w:r>
              <w:rPr>
                <w:rFonts w:ascii="宋体" w:hAnsi="宋体" w:hint="eastAsia"/>
                <w:szCs w:val="21"/>
              </w:rPr>
              <w:t>1</w:t>
            </w:r>
          </w:p>
        </w:tc>
      </w:tr>
    </w:tbl>
    <w:p w:rsidR="006603C1" w:rsidRDefault="006603C1" w:rsidP="006603C1">
      <w:pPr>
        <w:widowControl/>
        <w:ind w:firstLineChars="191" w:firstLine="426"/>
        <w:jc w:val="left"/>
        <w:rPr>
          <w:sz w:val="24"/>
        </w:rPr>
      </w:pPr>
      <w:r>
        <w:rPr>
          <w:rFonts w:hint="eastAsia"/>
          <w:sz w:val="24"/>
        </w:rPr>
        <w:t>第二包</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981"/>
        <w:gridCol w:w="5725"/>
      </w:tblGrid>
      <w:tr w:rsidR="006603C1" w:rsidTr="006603C1">
        <w:trPr>
          <w:trHeight w:val="258"/>
          <w:jc w:val="center"/>
        </w:trPr>
        <w:tc>
          <w:tcPr>
            <w:tcW w:w="480" w:type="pct"/>
            <w:vAlign w:val="center"/>
          </w:tcPr>
          <w:p w:rsidR="006603C1" w:rsidRPr="006603C1" w:rsidRDefault="006603C1" w:rsidP="006603C1">
            <w:pPr>
              <w:jc w:val="center"/>
              <w:rPr>
                <w:rFonts w:ascii="宋体" w:hAnsi="宋体"/>
                <w:szCs w:val="21"/>
              </w:rPr>
            </w:pPr>
            <w:r w:rsidRPr="006603C1">
              <w:rPr>
                <w:rFonts w:ascii="宋体" w:hAnsi="宋体" w:hint="eastAsia"/>
                <w:szCs w:val="21"/>
              </w:rPr>
              <w:t>序号</w:t>
            </w:r>
          </w:p>
        </w:tc>
        <w:tc>
          <w:tcPr>
            <w:tcW w:w="1162" w:type="pct"/>
            <w:vAlign w:val="center"/>
          </w:tcPr>
          <w:p w:rsidR="006603C1" w:rsidRPr="006603C1" w:rsidRDefault="006603C1" w:rsidP="006603C1">
            <w:pPr>
              <w:jc w:val="center"/>
              <w:rPr>
                <w:rFonts w:ascii="宋体" w:hAnsi="宋体"/>
                <w:szCs w:val="21"/>
              </w:rPr>
            </w:pPr>
            <w:r w:rsidRPr="006603C1">
              <w:rPr>
                <w:rFonts w:ascii="宋体" w:hAnsi="宋体" w:hint="eastAsia"/>
                <w:szCs w:val="21"/>
              </w:rPr>
              <w:t>名称</w:t>
            </w:r>
          </w:p>
        </w:tc>
        <w:tc>
          <w:tcPr>
            <w:tcW w:w="3357" w:type="pct"/>
            <w:vAlign w:val="center"/>
          </w:tcPr>
          <w:p w:rsidR="006603C1" w:rsidRPr="006603C1" w:rsidRDefault="006603C1" w:rsidP="006603C1">
            <w:pPr>
              <w:jc w:val="center"/>
              <w:rPr>
                <w:rFonts w:ascii="宋体" w:hAnsi="宋体"/>
                <w:szCs w:val="21"/>
              </w:rPr>
            </w:pPr>
            <w:r w:rsidRPr="006603C1">
              <w:rPr>
                <w:rFonts w:ascii="宋体" w:hAnsi="宋体" w:hint="eastAsia"/>
                <w:szCs w:val="21"/>
              </w:rPr>
              <w:t>技术要求</w:t>
            </w:r>
          </w:p>
        </w:tc>
      </w:tr>
      <w:tr w:rsidR="006603C1" w:rsidTr="006603C1">
        <w:trPr>
          <w:trHeight w:val="258"/>
          <w:jc w:val="center"/>
        </w:trPr>
        <w:tc>
          <w:tcPr>
            <w:tcW w:w="480" w:type="pct"/>
            <w:vAlign w:val="center"/>
          </w:tcPr>
          <w:p w:rsidR="006603C1" w:rsidRPr="006603C1" w:rsidRDefault="006603C1" w:rsidP="00C623AD">
            <w:pPr>
              <w:jc w:val="center"/>
              <w:rPr>
                <w:rFonts w:ascii="宋体" w:hAnsi="宋体"/>
                <w:szCs w:val="21"/>
              </w:rPr>
            </w:pPr>
            <w:r w:rsidRPr="006603C1">
              <w:rPr>
                <w:rFonts w:ascii="宋体" w:hAnsi="宋体" w:hint="eastAsia"/>
                <w:szCs w:val="21"/>
              </w:rPr>
              <w:t>1</w:t>
            </w:r>
          </w:p>
        </w:tc>
        <w:tc>
          <w:tcPr>
            <w:tcW w:w="1162" w:type="pct"/>
            <w:vAlign w:val="center"/>
          </w:tcPr>
          <w:p w:rsidR="006603C1" w:rsidRPr="006603C1" w:rsidRDefault="006603C1" w:rsidP="006603C1">
            <w:pPr>
              <w:rPr>
                <w:rFonts w:ascii="宋体" w:hAnsi="宋体"/>
                <w:szCs w:val="21"/>
              </w:rPr>
            </w:pPr>
            <w:r w:rsidRPr="006603C1">
              <w:rPr>
                <w:rFonts w:ascii="宋体" w:hAnsi="宋体" w:hint="eastAsia"/>
                <w:szCs w:val="21"/>
              </w:rPr>
              <w:t>开发“疫苗时光机”预防接种线上科普宣传平台</w:t>
            </w:r>
          </w:p>
          <w:p w:rsidR="006603C1" w:rsidRPr="006603C1" w:rsidRDefault="006603C1" w:rsidP="006603C1">
            <w:pPr>
              <w:jc w:val="left"/>
              <w:rPr>
                <w:rFonts w:ascii="宋体" w:hAnsi="宋体"/>
                <w:szCs w:val="21"/>
              </w:rPr>
            </w:pPr>
          </w:p>
        </w:tc>
        <w:tc>
          <w:tcPr>
            <w:tcW w:w="3357" w:type="pct"/>
            <w:vAlign w:val="center"/>
          </w:tcPr>
          <w:p w:rsidR="006603C1" w:rsidRPr="006603C1" w:rsidRDefault="006603C1" w:rsidP="006603C1">
            <w:pPr>
              <w:ind w:leftChars="-55" w:left="-106" w:firstLineChars="220" w:firstLine="425"/>
              <w:rPr>
                <w:rFonts w:ascii="宋体" w:hAnsi="宋体"/>
                <w:szCs w:val="21"/>
              </w:rPr>
            </w:pPr>
            <w:proofErr w:type="gramStart"/>
            <w:r w:rsidRPr="006603C1">
              <w:rPr>
                <w:rFonts w:ascii="宋体" w:hAnsi="宋体" w:hint="eastAsia"/>
                <w:szCs w:val="21"/>
              </w:rPr>
              <w:t>搭建线</w:t>
            </w:r>
            <w:proofErr w:type="gramEnd"/>
            <w:r w:rsidRPr="006603C1">
              <w:rPr>
                <w:rFonts w:ascii="宋体" w:hAnsi="宋体" w:hint="eastAsia"/>
                <w:szCs w:val="21"/>
              </w:rPr>
              <w:t>上情景演绎</w:t>
            </w:r>
            <w:proofErr w:type="gramStart"/>
            <w:r w:rsidRPr="006603C1">
              <w:rPr>
                <w:rFonts w:ascii="宋体" w:hAnsi="宋体" w:hint="eastAsia"/>
                <w:szCs w:val="21"/>
              </w:rPr>
              <w:t>活动线</w:t>
            </w:r>
            <w:proofErr w:type="gramEnd"/>
            <w:r w:rsidRPr="006603C1">
              <w:rPr>
                <w:rFonts w:ascii="宋体" w:hAnsi="宋体" w:hint="eastAsia"/>
                <w:szCs w:val="21"/>
              </w:rPr>
              <w:t>上平台，参与者进入平台后可为自己抽取角色卡，包括单身男/女、</w:t>
            </w:r>
            <w:proofErr w:type="gramStart"/>
            <w:r w:rsidRPr="006603C1">
              <w:rPr>
                <w:rFonts w:ascii="宋体" w:hAnsi="宋体" w:hint="eastAsia"/>
                <w:szCs w:val="21"/>
              </w:rPr>
              <w:t>准爸</w:t>
            </w:r>
            <w:proofErr w:type="gramEnd"/>
            <w:r w:rsidRPr="006603C1">
              <w:rPr>
                <w:rFonts w:ascii="宋体" w:hAnsi="宋体" w:hint="eastAsia"/>
                <w:szCs w:val="21"/>
              </w:rPr>
              <w:t>/妈、爸爸/妈妈、祖父母、独居老人等，根据选择身份进入不同主题情景，完成相应疫苗接种主线任务，模拟演绎接种前后注意事项、疫苗选择、接种后反应处置等环节。</w:t>
            </w:r>
          </w:p>
          <w:p w:rsidR="006603C1" w:rsidRPr="006603C1" w:rsidRDefault="006603C1" w:rsidP="006603C1">
            <w:pPr>
              <w:ind w:leftChars="-55" w:left="-106" w:firstLineChars="220" w:firstLine="425"/>
              <w:rPr>
                <w:rFonts w:ascii="宋体" w:hAnsi="宋体"/>
                <w:szCs w:val="21"/>
              </w:rPr>
            </w:pPr>
            <w:r w:rsidRPr="006603C1">
              <w:rPr>
                <w:rFonts w:ascii="宋体" w:hAnsi="宋体" w:hint="eastAsia"/>
                <w:szCs w:val="21"/>
              </w:rPr>
              <w:t>同时设置接种小故事全民投票支线任务，并将疫苗的安全锁、大大接种医生和疫苗小剧场的作品并联展播。以趣味化的方式传播疫苗接种知识，提高民众的健康意识，同时鼓励用户完成一系列任务后参与抽奖，增加活动的吸引力与参与度。奖品设置有天津预防接种人物形象的盲盒、冰箱贴等。</w:t>
            </w:r>
          </w:p>
          <w:p w:rsidR="006603C1" w:rsidRPr="006603C1" w:rsidRDefault="006603C1" w:rsidP="006603C1">
            <w:pPr>
              <w:ind w:leftChars="-55" w:left="-106" w:firstLineChars="220" w:firstLine="425"/>
              <w:rPr>
                <w:rFonts w:ascii="宋体" w:hAnsi="宋体"/>
                <w:szCs w:val="21"/>
              </w:rPr>
            </w:pPr>
            <w:r w:rsidRPr="006603C1">
              <w:rPr>
                <w:rFonts w:ascii="宋体" w:hAnsi="宋体" w:hint="eastAsia"/>
                <w:szCs w:val="21"/>
              </w:rPr>
              <w:t>系统开发软件技术要求</w:t>
            </w:r>
          </w:p>
          <w:p w:rsidR="006603C1" w:rsidRPr="006603C1" w:rsidRDefault="006603C1" w:rsidP="006603C1">
            <w:pPr>
              <w:ind w:leftChars="-55" w:left="-106" w:firstLineChars="220" w:firstLine="425"/>
              <w:rPr>
                <w:rFonts w:ascii="宋体" w:hAnsi="宋体"/>
                <w:szCs w:val="21"/>
              </w:rPr>
            </w:pPr>
            <w:r w:rsidRPr="006603C1">
              <w:rPr>
                <w:rFonts w:ascii="宋体" w:hAnsi="宋体"/>
                <w:szCs w:val="21"/>
              </w:rPr>
              <w:t xml:space="preserve">- 前端：  </w:t>
            </w:r>
          </w:p>
          <w:p w:rsidR="006603C1" w:rsidRPr="006603C1" w:rsidRDefault="006603C1" w:rsidP="006603C1">
            <w:pPr>
              <w:ind w:leftChars="-55" w:left="-106" w:firstLineChars="220" w:firstLine="425"/>
              <w:rPr>
                <w:rFonts w:ascii="宋体" w:hAnsi="宋体"/>
                <w:szCs w:val="21"/>
              </w:rPr>
            </w:pPr>
            <w:r w:rsidRPr="006603C1">
              <w:rPr>
                <w:rFonts w:ascii="宋体" w:hAnsi="宋体"/>
                <w:szCs w:val="21"/>
              </w:rPr>
              <w:t xml:space="preserve">  - UI库：Vant Weapp、ColorUI。  </w:t>
            </w:r>
          </w:p>
          <w:p w:rsidR="006603C1" w:rsidRPr="006603C1" w:rsidRDefault="006603C1" w:rsidP="006603C1">
            <w:pPr>
              <w:ind w:leftChars="-55" w:left="-106" w:firstLineChars="220" w:firstLine="425"/>
              <w:rPr>
                <w:rFonts w:ascii="宋体" w:hAnsi="宋体"/>
                <w:szCs w:val="21"/>
              </w:rPr>
            </w:pPr>
            <w:r w:rsidRPr="006603C1">
              <w:rPr>
                <w:rFonts w:ascii="宋体" w:hAnsi="宋体"/>
                <w:szCs w:val="21"/>
              </w:rPr>
              <w:t xml:space="preserve">  - 状态管理：Vuex或Redux。  </w:t>
            </w:r>
          </w:p>
          <w:p w:rsidR="006603C1" w:rsidRPr="006603C1" w:rsidRDefault="006603C1" w:rsidP="006603C1">
            <w:pPr>
              <w:ind w:leftChars="-55" w:left="-106" w:firstLineChars="220" w:firstLine="425"/>
              <w:rPr>
                <w:rFonts w:ascii="宋体" w:hAnsi="宋体"/>
                <w:szCs w:val="21"/>
              </w:rPr>
            </w:pPr>
            <w:r w:rsidRPr="006603C1">
              <w:rPr>
                <w:rFonts w:ascii="宋体" w:hAnsi="宋体"/>
                <w:szCs w:val="21"/>
              </w:rPr>
              <w:t xml:space="preserve">- 后端：  </w:t>
            </w:r>
          </w:p>
          <w:p w:rsidR="006603C1" w:rsidRPr="006603C1" w:rsidRDefault="006603C1" w:rsidP="006603C1">
            <w:pPr>
              <w:ind w:leftChars="-55" w:left="-106" w:firstLineChars="220" w:firstLine="425"/>
              <w:rPr>
                <w:rFonts w:ascii="宋体" w:hAnsi="宋体"/>
                <w:szCs w:val="21"/>
              </w:rPr>
            </w:pPr>
            <w:r w:rsidRPr="006603C1">
              <w:rPr>
                <w:rFonts w:ascii="宋体" w:hAnsi="宋体"/>
                <w:szCs w:val="21"/>
              </w:rPr>
              <w:t xml:space="preserve">  - 语言：Node.js（Express/Nest.js）或Java（Spring Boot）。  </w:t>
            </w:r>
          </w:p>
          <w:p w:rsidR="006603C1" w:rsidRPr="006603C1" w:rsidRDefault="006603C1" w:rsidP="006603C1">
            <w:pPr>
              <w:ind w:leftChars="-55" w:left="-106" w:firstLineChars="220" w:firstLine="425"/>
              <w:rPr>
                <w:rFonts w:ascii="宋体" w:hAnsi="宋体"/>
                <w:szCs w:val="21"/>
              </w:rPr>
            </w:pPr>
            <w:r w:rsidRPr="006603C1">
              <w:rPr>
                <w:rFonts w:ascii="宋体" w:hAnsi="宋体"/>
                <w:szCs w:val="21"/>
              </w:rPr>
              <w:t xml:space="preserve">  - 数据库：MySQL（关系型）或MongoDB（非关系型）。  </w:t>
            </w:r>
          </w:p>
          <w:p w:rsidR="006603C1" w:rsidRPr="006603C1" w:rsidRDefault="006603C1" w:rsidP="006603C1">
            <w:pPr>
              <w:ind w:leftChars="-55" w:left="-106" w:firstLineChars="220" w:firstLine="425"/>
              <w:rPr>
                <w:rFonts w:ascii="宋体" w:hAnsi="宋体"/>
                <w:szCs w:val="21"/>
              </w:rPr>
            </w:pPr>
            <w:r w:rsidRPr="006603C1">
              <w:rPr>
                <w:rFonts w:ascii="宋体" w:hAnsi="宋体"/>
                <w:szCs w:val="21"/>
              </w:rPr>
              <w:t xml:space="preserve">  - 缓存：Redis（用于高频请求</w:t>
            </w:r>
            <w:r w:rsidRPr="006603C1">
              <w:rPr>
                <w:rFonts w:ascii="宋体" w:hAnsi="宋体" w:hint="eastAsia"/>
                <w:szCs w:val="21"/>
              </w:rPr>
              <w:t>，</w:t>
            </w:r>
            <w:r w:rsidRPr="006603C1">
              <w:rPr>
                <w:rFonts w:ascii="宋体" w:hAnsi="宋体"/>
                <w:szCs w:val="21"/>
              </w:rPr>
              <w:t>如</w:t>
            </w:r>
            <w:r w:rsidRPr="006603C1">
              <w:rPr>
                <w:rFonts w:ascii="宋体" w:hAnsi="宋体" w:hint="eastAsia"/>
                <w:szCs w:val="21"/>
              </w:rPr>
              <w:t>：</w:t>
            </w:r>
            <w:r w:rsidRPr="006603C1">
              <w:rPr>
                <w:rFonts w:ascii="宋体" w:hAnsi="宋体"/>
                <w:szCs w:val="21"/>
              </w:rPr>
              <w:t>投票统计</w:t>
            </w:r>
            <w:r w:rsidRPr="006603C1">
              <w:rPr>
                <w:rFonts w:ascii="宋体" w:hAnsi="宋体" w:hint="eastAsia"/>
                <w:szCs w:val="21"/>
              </w:rPr>
              <w:t>功能</w:t>
            </w:r>
            <w:r w:rsidRPr="006603C1">
              <w:rPr>
                <w:rFonts w:ascii="宋体" w:hAnsi="宋体"/>
                <w:szCs w:val="21"/>
              </w:rPr>
              <w:t>）</w:t>
            </w:r>
          </w:p>
        </w:tc>
      </w:tr>
      <w:tr w:rsidR="006603C1" w:rsidTr="006603C1">
        <w:trPr>
          <w:trHeight w:val="258"/>
          <w:jc w:val="center"/>
        </w:trPr>
        <w:tc>
          <w:tcPr>
            <w:tcW w:w="480" w:type="pct"/>
            <w:vAlign w:val="center"/>
          </w:tcPr>
          <w:p w:rsidR="006603C1" w:rsidRPr="006603C1" w:rsidRDefault="006603C1" w:rsidP="00C623AD">
            <w:pPr>
              <w:jc w:val="center"/>
              <w:rPr>
                <w:rFonts w:ascii="宋体" w:hAnsi="宋体"/>
                <w:szCs w:val="21"/>
              </w:rPr>
            </w:pPr>
            <w:r w:rsidRPr="006603C1">
              <w:rPr>
                <w:rFonts w:ascii="宋体" w:hAnsi="宋体" w:hint="eastAsia"/>
                <w:szCs w:val="21"/>
              </w:rPr>
              <w:t>2</w:t>
            </w:r>
          </w:p>
        </w:tc>
        <w:tc>
          <w:tcPr>
            <w:tcW w:w="1162" w:type="pct"/>
            <w:vAlign w:val="center"/>
          </w:tcPr>
          <w:p w:rsidR="006603C1" w:rsidRPr="006603C1" w:rsidRDefault="006603C1" w:rsidP="006603C1">
            <w:pPr>
              <w:rPr>
                <w:rFonts w:ascii="宋体" w:hAnsi="宋体"/>
                <w:szCs w:val="21"/>
              </w:rPr>
            </w:pPr>
            <w:r w:rsidRPr="006603C1">
              <w:rPr>
                <w:rFonts w:ascii="宋体" w:hAnsi="宋体" w:hint="eastAsia"/>
                <w:szCs w:val="21"/>
              </w:rPr>
              <w:t>创作短视频《疫苗的安全锁》</w:t>
            </w:r>
          </w:p>
          <w:p w:rsidR="006603C1" w:rsidRPr="006603C1" w:rsidRDefault="006603C1" w:rsidP="006603C1">
            <w:pPr>
              <w:jc w:val="left"/>
              <w:rPr>
                <w:rFonts w:ascii="宋体" w:hAnsi="宋体"/>
                <w:szCs w:val="21"/>
              </w:rPr>
            </w:pPr>
          </w:p>
        </w:tc>
        <w:tc>
          <w:tcPr>
            <w:tcW w:w="3357" w:type="pct"/>
            <w:vAlign w:val="center"/>
          </w:tcPr>
          <w:p w:rsidR="006603C1" w:rsidRPr="006603C1" w:rsidRDefault="006603C1" w:rsidP="006603C1">
            <w:pPr>
              <w:ind w:leftChars="-55" w:left="-106" w:firstLineChars="201" w:firstLine="388"/>
              <w:rPr>
                <w:rFonts w:ascii="宋体" w:hAnsi="宋体"/>
                <w:szCs w:val="21"/>
              </w:rPr>
            </w:pPr>
            <w:r w:rsidRPr="006603C1">
              <w:rPr>
                <w:rFonts w:ascii="宋体" w:hAnsi="宋体" w:hint="eastAsia"/>
                <w:szCs w:val="21"/>
              </w:rPr>
              <w:t>(1)创作内容：结合免疫规划接种政策，覆盖宣传重点人群，完成选题内容策划。选题要求政策指导性强、群众关注度高、便于科普推广，选题方案成熟。创作专题视频，展现疫苗生产、流通、接种、不良反应监测等各个环节的相关画面，时长5分钟，横屏。拍摄有关疫苗安全各种画面的视频进行混剪，制作专题科普视频。</w:t>
            </w:r>
          </w:p>
          <w:p w:rsidR="006603C1" w:rsidRPr="006603C1" w:rsidRDefault="006603C1" w:rsidP="006603C1">
            <w:pPr>
              <w:ind w:leftChars="-55" w:left="-106" w:firstLineChars="201" w:firstLine="388"/>
              <w:rPr>
                <w:rFonts w:ascii="宋体" w:hAnsi="宋体"/>
                <w:szCs w:val="21"/>
              </w:rPr>
            </w:pPr>
            <w:r w:rsidRPr="006603C1">
              <w:rPr>
                <w:rFonts w:ascii="宋体" w:hAnsi="宋体" w:hint="eastAsia"/>
                <w:szCs w:val="21"/>
              </w:rPr>
              <w:t>(2)视频作品应具有独创精神,一律要求原创,不得侵犯他人的知识产权、肖像权、名誉权及隐私权;不得剽窃或抄袭。</w:t>
            </w:r>
          </w:p>
          <w:p w:rsidR="006603C1" w:rsidRDefault="006603C1" w:rsidP="006603C1">
            <w:pPr>
              <w:ind w:leftChars="-55" w:left="-106" w:firstLineChars="201" w:firstLine="388"/>
              <w:rPr>
                <w:rFonts w:ascii="宋体" w:hAnsi="宋体"/>
                <w:szCs w:val="21"/>
              </w:rPr>
            </w:pPr>
            <w:r w:rsidRPr="006603C1">
              <w:rPr>
                <w:rFonts w:ascii="宋体" w:hAnsi="宋体" w:hint="eastAsia"/>
                <w:szCs w:val="21"/>
              </w:rPr>
              <w:t>(3)作品格式:MP4(推荐使用)、WMV、MOV、AVI、FLV、MPEG均可。</w:t>
            </w:r>
          </w:p>
          <w:p w:rsidR="006603C1" w:rsidRDefault="006603C1" w:rsidP="006603C1">
            <w:pPr>
              <w:ind w:leftChars="-55" w:left="-106" w:firstLineChars="201" w:firstLine="388"/>
              <w:rPr>
                <w:rFonts w:ascii="宋体" w:hAnsi="宋体"/>
                <w:szCs w:val="21"/>
              </w:rPr>
            </w:pPr>
            <w:r w:rsidRPr="006603C1">
              <w:rPr>
                <w:rFonts w:ascii="宋体" w:hAnsi="宋体" w:hint="eastAsia"/>
                <w:szCs w:val="21"/>
              </w:rPr>
              <w:t>(4)作品长度:5分钟左右。</w:t>
            </w:r>
          </w:p>
          <w:p w:rsidR="006603C1" w:rsidRPr="006603C1" w:rsidRDefault="006603C1" w:rsidP="006603C1">
            <w:pPr>
              <w:ind w:leftChars="-55" w:left="-106" w:firstLineChars="201" w:firstLine="388"/>
              <w:rPr>
                <w:szCs w:val="21"/>
              </w:rPr>
            </w:pPr>
            <w:r w:rsidRPr="006603C1">
              <w:rPr>
                <w:rFonts w:ascii="宋体" w:hAnsi="宋体" w:hint="eastAsia"/>
                <w:szCs w:val="21"/>
              </w:rPr>
              <w:t>(5)作品分辨率:横屏，分辨率不得低于1920×1080(16:9)。</w:t>
            </w:r>
          </w:p>
          <w:p w:rsidR="006603C1" w:rsidRPr="006603C1" w:rsidRDefault="006603C1" w:rsidP="006603C1">
            <w:pPr>
              <w:ind w:leftChars="-55" w:left="-106" w:firstLineChars="201" w:firstLine="388"/>
              <w:rPr>
                <w:rFonts w:ascii="宋体" w:hAnsi="宋体"/>
                <w:szCs w:val="21"/>
              </w:rPr>
            </w:pPr>
            <w:r w:rsidRPr="006603C1">
              <w:rPr>
                <w:rFonts w:ascii="宋体" w:hAnsi="宋体" w:hint="eastAsia"/>
                <w:szCs w:val="21"/>
              </w:rPr>
              <w:t>(6)码率：作品输出码率不得低于100M,需保证播放器全屏模式播放清晰。</w:t>
            </w:r>
          </w:p>
        </w:tc>
      </w:tr>
      <w:tr w:rsidR="006603C1" w:rsidTr="006603C1">
        <w:trPr>
          <w:trHeight w:val="258"/>
          <w:jc w:val="center"/>
        </w:trPr>
        <w:tc>
          <w:tcPr>
            <w:tcW w:w="480" w:type="pct"/>
            <w:vAlign w:val="center"/>
          </w:tcPr>
          <w:p w:rsidR="006603C1" w:rsidRPr="006603C1" w:rsidRDefault="006603C1" w:rsidP="00C623AD">
            <w:pPr>
              <w:jc w:val="center"/>
              <w:rPr>
                <w:rFonts w:ascii="宋体" w:hAnsi="宋体"/>
                <w:szCs w:val="21"/>
              </w:rPr>
            </w:pPr>
            <w:r w:rsidRPr="006603C1">
              <w:rPr>
                <w:rFonts w:ascii="宋体" w:hAnsi="宋体" w:hint="eastAsia"/>
                <w:szCs w:val="21"/>
              </w:rPr>
              <w:t>3</w:t>
            </w:r>
          </w:p>
        </w:tc>
        <w:tc>
          <w:tcPr>
            <w:tcW w:w="1162" w:type="pct"/>
            <w:vAlign w:val="center"/>
          </w:tcPr>
          <w:p w:rsidR="006603C1" w:rsidRPr="006603C1" w:rsidRDefault="006603C1" w:rsidP="006603C1">
            <w:pPr>
              <w:jc w:val="left"/>
              <w:rPr>
                <w:rFonts w:ascii="宋体" w:hAnsi="宋体"/>
                <w:szCs w:val="21"/>
              </w:rPr>
            </w:pPr>
            <w:r w:rsidRPr="006603C1">
              <w:rPr>
                <w:rFonts w:ascii="宋体" w:hAnsi="宋体" w:hint="eastAsia"/>
                <w:szCs w:val="21"/>
              </w:rPr>
              <w:t>依托“哪吒免疫小英雄”卡通形象，创作动画短视频《津小吒辟谣记：疫苗误区全解释》</w:t>
            </w:r>
          </w:p>
        </w:tc>
        <w:tc>
          <w:tcPr>
            <w:tcW w:w="3357" w:type="pct"/>
            <w:vAlign w:val="center"/>
          </w:tcPr>
          <w:p w:rsidR="006603C1" w:rsidRDefault="006603C1" w:rsidP="006603C1">
            <w:pPr>
              <w:ind w:leftChars="-55" w:left="-106" w:firstLineChars="146" w:firstLine="282"/>
              <w:rPr>
                <w:szCs w:val="21"/>
              </w:rPr>
            </w:pPr>
            <w:r w:rsidRPr="006603C1">
              <w:rPr>
                <w:rFonts w:ascii="宋体" w:hAnsi="宋体" w:hint="eastAsia"/>
                <w:szCs w:val="21"/>
              </w:rPr>
              <w:t>（1）创作内容：针对预防接种领域的常见谣言和误区，依托“哪吒免疫小英雄”卡通形象，创作动画视频，内容科学规范，传递疫苗接种的科学观念，提升全民对疫苗接种必要性和重要性的科学认知。</w:t>
            </w:r>
            <w:r w:rsidRPr="006603C1">
              <w:rPr>
                <w:rFonts w:hint="eastAsia"/>
                <w:szCs w:val="21"/>
              </w:rPr>
              <w:t xml:space="preserve"> </w:t>
            </w:r>
            <w:r w:rsidRPr="006603C1">
              <w:rPr>
                <w:rFonts w:ascii="宋体" w:hAnsi="宋体" w:hint="eastAsia"/>
                <w:szCs w:val="21"/>
              </w:rPr>
              <w:t>（</w:t>
            </w:r>
            <w:r>
              <w:rPr>
                <w:rFonts w:ascii="宋体" w:hAnsi="宋体" w:hint="eastAsia"/>
                <w:szCs w:val="21"/>
              </w:rPr>
              <w:t>2</w:t>
            </w:r>
            <w:r w:rsidRPr="006603C1">
              <w:rPr>
                <w:rFonts w:ascii="宋体" w:hAnsi="宋体" w:hint="eastAsia"/>
                <w:szCs w:val="21"/>
              </w:rPr>
              <w:t>）</w:t>
            </w:r>
            <w:r w:rsidRPr="006603C1">
              <w:rPr>
                <w:rFonts w:hint="eastAsia"/>
                <w:szCs w:val="21"/>
              </w:rPr>
              <w:t>原创动画作品应具有独创精神</w:t>
            </w:r>
            <w:r w:rsidRPr="006603C1">
              <w:rPr>
                <w:rFonts w:hint="eastAsia"/>
                <w:szCs w:val="21"/>
              </w:rPr>
              <w:t>,</w:t>
            </w:r>
            <w:r w:rsidRPr="006603C1">
              <w:rPr>
                <w:rFonts w:hint="eastAsia"/>
                <w:szCs w:val="21"/>
              </w:rPr>
              <w:t>一律要求原创</w:t>
            </w:r>
            <w:r w:rsidRPr="006603C1">
              <w:rPr>
                <w:rFonts w:hint="eastAsia"/>
                <w:szCs w:val="21"/>
              </w:rPr>
              <w:t>,</w:t>
            </w:r>
            <w:r w:rsidRPr="006603C1">
              <w:rPr>
                <w:rFonts w:hint="eastAsia"/>
                <w:szCs w:val="21"/>
              </w:rPr>
              <w:t>不得侵犯他人的知识产权、肖像权、名誉权及隐私权</w:t>
            </w:r>
            <w:r w:rsidRPr="006603C1">
              <w:rPr>
                <w:rFonts w:hint="eastAsia"/>
                <w:szCs w:val="21"/>
              </w:rPr>
              <w:t>;</w:t>
            </w:r>
            <w:r w:rsidRPr="006603C1">
              <w:rPr>
                <w:rFonts w:hint="eastAsia"/>
                <w:szCs w:val="21"/>
              </w:rPr>
              <w:t>不得剽窃或抄袭。</w:t>
            </w:r>
          </w:p>
          <w:p w:rsidR="006603C1" w:rsidRDefault="006603C1" w:rsidP="006603C1">
            <w:pPr>
              <w:ind w:leftChars="-55" w:left="-106" w:firstLineChars="146" w:firstLine="282"/>
              <w:rPr>
                <w:szCs w:val="21"/>
              </w:rPr>
            </w:pPr>
            <w:r w:rsidRPr="006603C1">
              <w:rPr>
                <w:rFonts w:ascii="宋体" w:hAnsi="宋体" w:hint="eastAsia"/>
                <w:szCs w:val="21"/>
              </w:rPr>
              <w:t>（</w:t>
            </w:r>
            <w:r>
              <w:rPr>
                <w:rFonts w:ascii="宋体" w:hAnsi="宋体" w:hint="eastAsia"/>
                <w:szCs w:val="21"/>
              </w:rPr>
              <w:t>3</w:t>
            </w:r>
            <w:r w:rsidRPr="006603C1">
              <w:rPr>
                <w:rFonts w:ascii="宋体" w:hAnsi="宋体" w:hint="eastAsia"/>
                <w:szCs w:val="21"/>
              </w:rPr>
              <w:t>）</w:t>
            </w:r>
            <w:r w:rsidRPr="006603C1">
              <w:rPr>
                <w:rFonts w:hint="eastAsia"/>
                <w:szCs w:val="21"/>
              </w:rPr>
              <w:t>作品格式</w:t>
            </w:r>
            <w:r w:rsidRPr="006603C1">
              <w:rPr>
                <w:rFonts w:hint="eastAsia"/>
                <w:szCs w:val="21"/>
              </w:rPr>
              <w:t>:MP4(</w:t>
            </w:r>
            <w:r w:rsidRPr="006603C1">
              <w:rPr>
                <w:rFonts w:hint="eastAsia"/>
                <w:szCs w:val="21"/>
              </w:rPr>
              <w:t>推荐使用</w:t>
            </w:r>
            <w:r w:rsidRPr="006603C1">
              <w:rPr>
                <w:rFonts w:hint="eastAsia"/>
                <w:szCs w:val="21"/>
              </w:rPr>
              <w:t>)</w:t>
            </w:r>
            <w:r w:rsidRPr="006603C1">
              <w:rPr>
                <w:rFonts w:hint="eastAsia"/>
                <w:szCs w:val="21"/>
              </w:rPr>
              <w:t>、</w:t>
            </w:r>
            <w:r w:rsidRPr="006603C1">
              <w:rPr>
                <w:rFonts w:hint="eastAsia"/>
                <w:szCs w:val="21"/>
              </w:rPr>
              <w:t>WMV</w:t>
            </w:r>
            <w:r w:rsidRPr="006603C1">
              <w:rPr>
                <w:rFonts w:hint="eastAsia"/>
                <w:szCs w:val="21"/>
              </w:rPr>
              <w:t>、</w:t>
            </w:r>
            <w:r w:rsidRPr="006603C1">
              <w:rPr>
                <w:rFonts w:hint="eastAsia"/>
                <w:szCs w:val="21"/>
              </w:rPr>
              <w:t>MOV</w:t>
            </w:r>
            <w:r w:rsidRPr="006603C1">
              <w:rPr>
                <w:rFonts w:hint="eastAsia"/>
                <w:szCs w:val="21"/>
              </w:rPr>
              <w:t>、</w:t>
            </w:r>
            <w:r w:rsidRPr="006603C1">
              <w:rPr>
                <w:rFonts w:hint="eastAsia"/>
                <w:szCs w:val="21"/>
              </w:rPr>
              <w:t>AVI</w:t>
            </w:r>
            <w:r w:rsidRPr="006603C1">
              <w:rPr>
                <w:rFonts w:hint="eastAsia"/>
                <w:szCs w:val="21"/>
              </w:rPr>
              <w:t>、</w:t>
            </w:r>
            <w:r w:rsidRPr="006603C1">
              <w:rPr>
                <w:rFonts w:hint="eastAsia"/>
                <w:szCs w:val="21"/>
              </w:rPr>
              <w:t>FLV</w:t>
            </w:r>
            <w:r w:rsidRPr="006603C1">
              <w:rPr>
                <w:rFonts w:hint="eastAsia"/>
                <w:szCs w:val="21"/>
              </w:rPr>
              <w:t>、</w:t>
            </w:r>
            <w:r w:rsidRPr="006603C1">
              <w:rPr>
                <w:rFonts w:hint="eastAsia"/>
                <w:szCs w:val="21"/>
              </w:rPr>
              <w:t>MPEG</w:t>
            </w:r>
            <w:r w:rsidRPr="006603C1">
              <w:rPr>
                <w:rFonts w:hint="eastAsia"/>
                <w:szCs w:val="21"/>
              </w:rPr>
              <w:t>均可。</w:t>
            </w:r>
          </w:p>
          <w:p w:rsidR="006603C1" w:rsidRDefault="006603C1" w:rsidP="006603C1">
            <w:pPr>
              <w:ind w:leftChars="-55" w:left="-106" w:firstLineChars="146" w:firstLine="282"/>
              <w:rPr>
                <w:szCs w:val="21"/>
              </w:rPr>
            </w:pPr>
            <w:r w:rsidRPr="006603C1">
              <w:rPr>
                <w:rFonts w:ascii="宋体" w:hAnsi="宋体" w:hint="eastAsia"/>
                <w:szCs w:val="21"/>
              </w:rPr>
              <w:t>（</w:t>
            </w:r>
            <w:r>
              <w:rPr>
                <w:rFonts w:ascii="宋体" w:hAnsi="宋体" w:hint="eastAsia"/>
                <w:szCs w:val="21"/>
              </w:rPr>
              <w:t>4</w:t>
            </w:r>
            <w:r w:rsidRPr="006603C1">
              <w:rPr>
                <w:rFonts w:ascii="宋体" w:hAnsi="宋体" w:hint="eastAsia"/>
                <w:szCs w:val="21"/>
              </w:rPr>
              <w:t>）</w:t>
            </w:r>
            <w:r w:rsidRPr="006603C1">
              <w:rPr>
                <w:rFonts w:hint="eastAsia"/>
                <w:szCs w:val="21"/>
              </w:rPr>
              <w:t>作品长度</w:t>
            </w:r>
            <w:r w:rsidRPr="006603C1">
              <w:rPr>
                <w:rFonts w:hint="eastAsia"/>
                <w:szCs w:val="21"/>
              </w:rPr>
              <w:t>:3</w:t>
            </w:r>
            <w:r w:rsidRPr="006603C1">
              <w:rPr>
                <w:rFonts w:hint="eastAsia"/>
                <w:szCs w:val="21"/>
              </w:rPr>
              <w:t>分钟左右。</w:t>
            </w:r>
          </w:p>
          <w:p w:rsidR="006603C1" w:rsidRDefault="006603C1" w:rsidP="006603C1">
            <w:pPr>
              <w:ind w:leftChars="-55" w:left="-106" w:firstLineChars="146" w:firstLine="282"/>
              <w:rPr>
                <w:szCs w:val="21"/>
              </w:rPr>
            </w:pPr>
            <w:r w:rsidRPr="006603C1">
              <w:rPr>
                <w:rFonts w:ascii="宋体" w:hAnsi="宋体" w:hint="eastAsia"/>
                <w:szCs w:val="21"/>
              </w:rPr>
              <w:t>（</w:t>
            </w:r>
            <w:r>
              <w:rPr>
                <w:rFonts w:ascii="宋体" w:hAnsi="宋体" w:hint="eastAsia"/>
                <w:szCs w:val="21"/>
              </w:rPr>
              <w:t>5</w:t>
            </w:r>
            <w:r w:rsidRPr="006603C1">
              <w:rPr>
                <w:rFonts w:ascii="宋体" w:hAnsi="宋体" w:hint="eastAsia"/>
                <w:szCs w:val="21"/>
              </w:rPr>
              <w:t>）</w:t>
            </w:r>
            <w:r w:rsidRPr="006603C1">
              <w:rPr>
                <w:rFonts w:hint="eastAsia"/>
                <w:szCs w:val="21"/>
              </w:rPr>
              <w:t>作品分辨率</w:t>
            </w:r>
            <w:r w:rsidRPr="006603C1">
              <w:rPr>
                <w:rFonts w:hint="eastAsia"/>
                <w:szCs w:val="21"/>
              </w:rPr>
              <w:t>:</w:t>
            </w:r>
            <w:r w:rsidRPr="006603C1">
              <w:rPr>
                <w:rFonts w:hint="eastAsia"/>
                <w:szCs w:val="21"/>
              </w:rPr>
              <w:t>横屏，分辨率不得低于</w:t>
            </w:r>
            <w:r w:rsidRPr="006603C1">
              <w:rPr>
                <w:rFonts w:hint="eastAsia"/>
                <w:szCs w:val="21"/>
              </w:rPr>
              <w:t>1920</w:t>
            </w:r>
            <w:r w:rsidRPr="006603C1">
              <w:rPr>
                <w:rFonts w:hint="eastAsia"/>
                <w:szCs w:val="21"/>
              </w:rPr>
              <w:t>×</w:t>
            </w:r>
            <w:r w:rsidRPr="006603C1">
              <w:rPr>
                <w:rFonts w:hint="eastAsia"/>
                <w:szCs w:val="21"/>
              </w:rPr>
              <w:t>1080(16:9)</w:t>
            </w:r>
            <w:r w:rsidRPr="006603C1">
              <w:rPr>
                <w:rFonts w:hint="eastAsia"/>
                <w:szCs w:val="21"/>
              </w:rPr>
              <w:t>。</w:t>
            </w:r>
          </w:p>
          <w:p w:rsidR="006603C1" w:rsidRPr="006603C1" w:rsidRDefault="006603C1" w:rsidP="006603C1">
            <w:pPr>
              <w:ind w:leftChars="-55" w:left="-106" w:firstLineChars="146" w:firstLine="282"/>
              <w:rPr>
                <w:rFonts w:ascii="宋体" w:hAnsi="宋体"/>
                <w:szCs w:val="21"/>
              </w:rPr>
            </w:pPr>
            <w:r w:rsidRPr="006603C1">
              <w:rPr>
                <w:rFonts w:ascii="宋体" w:hAnsi="宋体" w:hint="eastAsia"/>
                <w:szCs w:val="21"/>
              </w:rPr>
              <w:t>（</w:t>
            </w:r>
            <w:r>
              <w:rPr>
                <w:rFonts w:ascii="宋体" w:hAnsi="宋体" w:hint="eastAsia"/>
                <w:szCs w:val="21"/>
              </w:rPr>
              <w:t>6</w:t>
            </w:r>
            <w:r w:rsidRPr="006603C1">
              <w:rPr>
                <w:rFonts w:ascii="宋体" w:hAnsi="宋体" w:hint="eastAsia"/>
                <w:szCs w:val="21"/>
              </w:rPr>
              <w:t>）码率：作品输出码率不得低于100M,需保证播放器全屏模式播放清晰。</w:t>
            </w:r>
          </w:p>
        </w:tc>
      </w:tr>
      <w:tr w:rsidR="006603C1" w:rsidTr="006603C1">
        <w:trPr>
          <w:trHeight w:val="258"/>
          <w:jc w:val="center"/>
        </w:trPr>
        <w:tc>
          <w:tcPr>
            <w:tcW w:w="480" w:type="pct"/>
            <w:vAlign w:val="center"/>
          </w:tcPr>
          <w:p w:rsidR="006603C1" w:rsidRPr="006603C1" w:rsidRDefault="006603C1" w:rsidP="00C623AD">
            <w:pPr>
              <w:jc w:val="center"/>
              <w:rPr>
                <w:rFonts w:ascii="宋体" w:hAnsi="宋体"/>
                <w:szCs w:val="21"/>
              </w:rPr>
            </w:pPr>
            <w:r w:rsidRPr="006603C1">
              <w:rPr>
                <w:rFonts w:ascii="宋体" w:hAnsi="宋体" w:hint="eastAsia"/>
                <w:szCs w:val="21"/>
              </w:rPr>
              <w:t>4</w:t>
            </w:r>
          </w:p>
        </w:tc>
        <w:tc>
          <w:tcPr>
            <w:tcW w:w="1162" w:type="pct"/>
            <w:vAlign w:val="center"/>
          </w:tcPr>
          <w:p w:rsidR="006603C1" w:rsidRPr="006603C1" w:rsidRDefault="00AF7DF4" w:rsidP="006603C1">
            <w:pPr>
              <w:jc w:val="left"/>
              <w:rPr>
                <w:rFonts w:ascii="宋体" w:hAnsi="宋体"/>
                <w:szCs w:val="21"/>
              </w:rPr>
            </w:pPr>
            <w:r w:rsidRPr="00AF7DF4">
              <w:rPr>
                <w:rFonts w:ascii="宋体" w:hAnsi="宋体" w:hint="eastAsia"/>
                <w:szCs w:val="21"/>
              </w:rPr>
              <w:t>设计制作IP形象PV</w:t>
            </w:r>
            <w:r w:rsidRPr="00AF7DF4">
              <w:rPr>
                <w:rFonts w:ascii="宋体" w:hAnsi="宋体" w:hint="eastAsia"/>
                <w:szCs w:val="21"/>
              </w:rPr>
              <w:lastRenderedPageBreak/>
              <w:t>树脂</w:t>
            </w:r>
            <w:proofErr w:type="gramStart"/>
            <w:r w:rsidRPr="00AF7DF4">
              <w:rPr>
                <w:rFonts w:ascii="宋体" w:hAnsi="宋体" w:hint="eastAsia"/>
                <w:szCs w:val="21"/>
              </w:rPr>
              <w:t>材质手办</w:t>
            </w:r>
            <w:proofErr w:type="gramEnd"/>
            <w:r w:rsidRPr="00AF7DF4">
              <w:rPr>
                <w:rFonts w:ascii="宋体" w:hAnsi="宋体" w:hint="eastAsia"/>
                <w:szCs w:val="21"/>
              </w:rPr>
              <w:t>、亚克力</w:t>
            </w:r>
            <w:proofErr w:type="gramStart"/>
            <w:r w:rsidRPr="00AF7DF4">
              <w:rPr>
                <w:rFonts w:ascii="宋体" w:hAnsi="宋体" w:hint="eastAsia"/>
                <w:szCs w:val="21"/>
              </w:rPr>
              <w:t>材质冰箱</w:t>
            </w:r>
            <w:proofErr w:type="gramEnd"/>
            <w:r w:rsidRPr="00AF7DF4">
              <w:rPr>
                <w:rFonts w:ascii="宋体" w:hAnsi="宋体" w:hint="eastAsia"/>
                <w:szCs w:val="21"/>
              </w:rPr>
              <w:t>贴、印章</w:t>
            </w:r>
          </w:p>
        </w:tc>
        <w:tc>
          <w:tcPr>
            <w:tcW w:w="3357" w:type="pct"/>
            <w:vAlign w:val="center"/>
          </w:tcPr>
          <w:p w:rsidR="006603C1" w:rsidRPr="006603C1" w:rsidRDefault="006603C1" w:rsidP="006603C1">
            <w:pPr>
              <w:ind w:leftChars="-55" w:left="-106" w:firstLineChars="201" w:firstLine="388"/>
              <w:jc w:val="left"/>
              <w:rPr>
                <w:rFonts w:ascii="宋体" w:hAnsi="宋体"/>
                <w:szCs w:val="21"/>
              </w:rPr>
            </w:pPr>
            <w:r w:rsidRPr="006603C1">
              <w:rPr>
                <w:rFonts w:ascii="宋体" w:hAnsi="宋体" w:hint="eastAsia"/>
                <w:szCs w:val="21"/>
              </w:rPr>
              <w:lastRenderedPageBreak/>
              <w:t>（1）设计制作IP形象</w:t>
            </w:r>
            <w:r w:rsidR="00AF7DF4" w:rsidRPr="00AF7DF4">
              <w:rPr>
                <w:rFonts w:ascii="宋体" w:hAnsi="宋体" w:hint="eastAsia"/>
                <w:szCs w:val="21"/>
              </w:rPr>
              <w:t>树脂材质</w:t>
            </w:r>
            <w:r w:rsidRPr="006603C1">
              <w:rPr>
                <w:rFonts w:ascii="宋体" w:hAnsi="宋体" w:hint="eastAsia"/>
                <w:szCs w:val="21"/>
              </w:rPr>
              <w:t>：一款500个，6-8cm，含塑料</w:t>
            </w:r>
            <w:r w:rsidRPr="006603C1">
              <w:rPr>
                <w:rFonts w:ascii="宋体" w:hAnsi="宋体" w:hint="eastAsia"/>
                <w:szCs w:val="21"/>
              </w:rPr>
              <w:lastRenderedPageBreak/>
              <w:t>包装袋及外包装盒，</w:t>
            </w:r>
            <w:proofErr w:type="gramStart"/>
            <w:r w:rsidRPr="006603C1">
              <w:rPr>
                <w:rFonts w:ascii="宋体" w:hAnsi="宋体" w:hint="eastAsia"/>
                <w:szCs w:val="21"/>
              </w:rPr>
              <w:t>手办整体</w:t>
            </w:r>
            <w:proofErr w:type="gramEnd"/>
            <w:r w:rsidRPr="006603C1">
              <w:rPr>
                <w:rFonts w:ascii="宋体" w:hAnsi="宋体" w:hint="eastAsia"/>
                <w:szCs w:val="21"/>
              </w:rPr>
              <w:t>染色均匀，工艺平整、保证质量；</w:t>
            </w:r>
          </w:p>
          <w:p w:rsidR="006603C1" w:rsidRPr="006603C1" w:rsidRDefault="00AF7DF4" w:rsidP="006603C1">
            <w:pPr>
              <w:ind w:leftChars="-55" w:left="-106" w:firstLineChars="201" w:firstLine="388"/>
              <w:jc w:val="left"/>
              <w:rPr>
                <w:rFonts w:ascii="宋体" w:hAnsi="宋体"/>
                <w:szCs w:val="21"/>
              </w:rPr>
            </w:pPr>
            <w:r w:rsidRPr="00AF7DF4">
              <w:rPr>
                <w:rFonts w:ascii="宋体" w:hAnsi="宋体" w:hint="eastAsia"/>
                <w:szCs w:val="21"/>
              </w:rPr>
              <w:t>（2）亚克力</w:t>
            </w:r>
            <w:proofErr w:type="gramStart"/>
            <w:r w:rsidRPr="00AF7DF4">
              <w:rPr>
                <w:rFonts w:ascii="宋体" w:hAnsi="宋体" w:hint="eastAsia"/>
                <w:szCs w:val="21"/>
              </w:rPr>
              <w:t>材质冰箱</w:t>
            </w:r>
            <w:proofErr w:type="gramEnd"/>
            <w:r w:rsidRPr="00AF7DF4">
              <w:rPr>
                <w:rFonts w:ascii="宋体" w:hAnsi="宋体" w:hint="eastAsia"/>
                <w:szCs w:val="21"/>
              </w:rPr>
              <w:t>贴：两款各50个，共100个。约4.5*4.5cm，4mm双层透明亚克力，进口UV彩色印刷</w:t>
            </w:r>
            <w:r w:rsidR="006603C1" w:rsidRPr="006603C1">
              <w:rPr>
                <w:rFonts w:ascii="宋体" w:hAnsi="宋体" w:hint="eastAsia"/>
                <w:szCs w:val="21"/>
              </w:rPr>
              <w:t>；</w:t>
            </w:r>
          </w:p>
          <w:p w:rsidR="006603C1" w:rsidRPr="006603C1" w:rsidRDefault="006603C1" w:rsidP="006603C1">
            <w:pPr>
              <w:ind w:leftChars="-55" w:left="-106" w:firstLineChars="201" w:firstLine="388"/>
              <w:jc w:val="left"/>
              <w:rPr>
                <w:rFonts w:ascii="宋体" w:hAnsi="宋体"/>
                <w:szCs w:val="21"/>
              </w:rPr>
            </w:pPr>
            <w:r w:rsidRPr="006603C1">
              <w:rPr>
                <w:rFonts w:ascii="宋体" w:hAnsi="宋体" w:hint="eastAsia"/>
                <w:szCs w:val="21"/>
              </w:rPr>
              <w:t>（</w:t>
            </w:r>
            <w:r>
              <w:rPr>
                <w:rFonts w:ascii="宋体" w:hAnsi="宋体" w:hint="eastAsia"/>
                <w:szCs w:val="21"/>
              </w:rPr>
              <w:t>3</w:t>
            </w:r>
            <w:r w:rsidRPr="006603C1">
              <w:rPr>
                <w:rFonts w:ascii="宋体" w:hAnsi="宋体" w:hint="eastAsia"/>
                <w:szCs w:val="21"/>
              </w:rPr>
              <w:t>）印章：共两套，设计加制作，8*10.5cm水晶头款套色印章一套四款，每款至少5色，每套配套磁吸定位器、光敏印油及315g10*15cm荷兰白卡纸400张。</w:t>
            </w:r>
          </w:p>
        </w:tc>
      </w:tr>
    </w:tbl>
    <w:p w:rsidR="006603C1" w:rsidRDefault="0056384E" w:rsidP="006603C1">
      <w:pPr>
        <w:widowControl/>
        <w:ind w:firstLineChars="191" w:firstLine="426"/>
        <w:jc w:val="left"/>
        <w:rPr>
          <w:sz w:val="24"/>
        </w:rPr>
      </w:pPr>
      <w:r>
        <w:rPr>
          <w:rFonts w:hint="eastAsia"/>
          <w:sz w:val="24"/>
        </w:rPr>
        <w:lastRenderedPageBreak/>
        <w:t>三、</w:t>
      </w:r>
      <w:r w:rsidRPr="0056384E">
        <w:rPr>
          <w:rFonts w:hint="eastAsia"/>
          <w:sz w:val="24"/>
        </w:rPr>
        <w:t>服务要求</w:t>
      </w:r>
    </w:p>
    <w:p w:rsidR="00EC3E82" w:rsidRPr="0056384E" w:rsidRDefault="00EC3E82" w:rsidP="00EC3E82">
      <w:pPr>
        <w:widowControl/>
        <w:ind w:firstLineChars="191" w:firstLine="426"/>
        <w:jc w:val="left"/>
        <w:rPr>
          <w:sz w:val="24"/>
        </w:rPr>
      </w:pPr>
      <w:r w:rsidRPr="0056384E">
        <w:rPr>
          <w:rFonts w:hint="eastAsia"/>
          <w:sz w:val="24"/>
        </w:rPr>
        <w:t>第一包</w:t>
      </w:r>
    </w:p>
    <w:p w:rsidR="002F1C4D" w:rsidRPr="002F1C4D" w:rsidRDefault="002F1C4D" w:rsidP="002F1C4D">
      <w:pPr>
        <w:widowControl/>
        <w:ind w:firstLineChars="191" w:firstLine="426"/>
        <w:jc w:val="left"/>
        <w:rPr>
          <w:sz w:val="24"/>
        </w:rPr>
      </w:pPr>
      <w:r w:rsidRPr="002F1C4D">
        <w:rPr>
          <w:rFonts w:hint="eastAsia"/>
          <w:sz w:val="24"/>
        </w:rPr>
        <w:t>1</w:t>
      </w:r>
      <w:r>
        <w:rPr>
          <w:rFonts w:hint="eastAsia"/>
          <w:sz w:val="24"/>
        </w:rPr>
        <w:t>.</w:t>
      </w:r>
      <w:r w:rsidRPr="002F1C4D">
        <w:rPr>
          <w:rFonts w:hint="eastAsia"/>
          <w:sz w:val="24"/>
        </w:rPr>
        <w:t>根据采购人需求完成地铁</w:t>
      </w:r>
      <w:r w:rsidRPr="002F1C4D">
        <w:rPr>
          <w:rFonts w:hint="eastAsia"/>
          <w:sz w:val="24"/>
        </w:rPr>
        <w:t>1/2/5/6</w:t>
      </w:r>
      <w:r w:rsidRPr="002F1C4D">
        <w:rPr>
          <w:rFonts w:hint="eastAsia"/>
          <w:sz w:val="24"/>
        </w:rPr>
        <w:t>号线站台屏蔽门宣传原创设计、制作、安装服务，宣传站点选择远洋国际中心站，共计</w:t>
      </w:r>
      <w:r w:rsidRPr="002F1C4D">
        <w:rPr>
          <w:rFonts w:hint="eastAsia"/>
          <w:sz w:val="24"/>
        </w:rPr>
        <w:t>28</w:t>
      </w:r>
      <w:r w:rsidRPr="002F1C4D">
        <w:rPr>
          <w:rFonts w:hint="eastAsia"/>
          <w:sz w:val="24"/>
        </w:rPr>
        <w:t>块，提供发布期间运营维护，保证发布最佳呈现效果，涉及相关问题故障需</w:t>
      </w:r>
      <w:r w:rsidRPr="002F1C4D">
        <w:rPr>
          <w:rFonts w:hint="eastAsia"/>
          <w:sz w:val="24"/>
        </w:rPr>
        <w:t>48</w:t>
      </w:r>
      <w:r w:rsidRPr="002F1C4D">
        <w:rPr>
          <w:rFonts w:hint="eastAsia"/>
          <w:sz w:val="24"/>
        </w:rPr>
        <w:t>小时内完成修复。提供地铁上刊实景照片留档。提供投放站点客流数据效果评估报告。</w:t>
      </w:r>
    </w:p>
    <w:p w:rsidR="002F1C4D" w:rsidRPr="002F1C4D" w:rsidRDefault="002F1C4D" w:rsidP="002F1C4D">
      <w:pPr>
        <w:widowControl/>
        <w:ind w:firstLineChars="191" w:firstLine="426"/>
        <w:jc w:val="left"/>
        <w:rPr>
          <w:sz w:val="24"/>
        </w:rPr>
      </w:pPr>
      <w:r w:rsidRPr="002F1C4D">
        <w:rPr>
          <w:rFonts w:hint="eastAsia"/>
          <w:sz w:val="24"/>
        </w:rPr>
        <w:t>2</w:t>
      </w:r>
      <w:r>
        <w:rPr>
          <w:rFonts w:hint="eastAsia"/>
          <w:sz w:val="24"/>
        </w:rPr>
        <w:t>.</w:t>
      </w:r>
      <w:r w:rsidRPr="002F1C4D">
        <w:rPr>
          <w:rFonts w:hint="eastAsia"/>
          <w:sz w:val="24"/>
        </w:rPr>
        <w:t>根据采购人需求完成地铁</w:t>
      </w:r>
      <w:r w:rsidRPr="002F1C4D">
        <w:rPr>
          <w:rFonts w:hint="eastAsia"/>
          <w:sz w:val="24"/>
        </w:rPr>
        <w:t>1/2/5/6</w:t>
      </w:r>
      <w:r w:rsidRPr="002F1C4D">
        <w:rPr>
          <w:rFonts w:hint="eastAsia"/>
          <w:sz w:val="24"/>
        </w:rPr>
        <w:t>号线站台大灯箱宣传原创设计、制作、安装服务，共计</w:t>
      </w:r>
      <w:r w:rsidRPr="002F1C4D">
        <w:rPr>
          <w:rFonts w:hint="eastAsia"/>
          <w:sz w:val="24"/>
        </w:rPr>
        <w:t>147</w:t>
      </w:r>
      <w:r w:rsidRPr="002F1C4D">
        <w:rPr>
          <w:rFonts w:hint="eastAsia"/>
          <w:sz w:val="24"/>
        </w:rPr>
        <w:t>块大灯箱，提供发布期间内运营维护，保证发布最佳呈现效果，涉及相关问题故障需</w:t>
      </w:r>
      <w:r w:rsidRPr="002F1C4D">
        <w:rPr>
          <w:rFonts w:hint="eastAsia"/>
          <w:sz w:val="24"/>
        </w:rPr>
        <w:t>48</w:t>
      </w:r>
      <w:r w:rsidRPr="002F1C4D">
        <w:rPr>
          <w:rFonts w:hint="eastAsia"/>
          <w:sz w:val="24"/>
        </w:rPr>
        <w:t>小时内完成修复。提供地铁上刊实景照片留档。提供投放站点客流数据效果评估报告。</w:t>
      </w:r>
    </w:p>
    <w:p w:rsidR="002F1C4D" w:rsidRPr="002F1C4D" w:rsidRDefault="002F1C4D" w:rsidP="002F1C4D">
      <w:pPr>
        <w:widowControl/>
        <w:ind w:firstLineChars="191" w:firstLine="426"/>
        <w:jc w:val="left"/>
        <w:rPr>
          <w:sz w:val="24"/>
        </w:rPr>
      </w:pPr>
      <w:r w:rsidRPr="002F1C4D">
        <w:rPr>
          <w:rFonts w:hint="eastAsia"/>
          <w:sz w:val="24"/>
        </w:rPr>
        <w:t>3</w:t>
      </w:r>
      <w:r>
        <w:rPr>
          <w:rFonts w:hint="eastAsia"/>
          <w:sz w:val="24"/>
        </w:rPr>
        <w:t>.</w:t>
      </w:r>
      <w:r w:rsidRPr="002F1C4D">
        <w:rPr>
          <w:rFonts w:hint="eastAsia"/>
          <w:sz w:val="24"/>
        </w:rPr>
        <w:t>根据采购人需求完成地铁</w:t>
      </w:r>
      <w:r w:rsidRPr="002F1C4D">
        <w:rPr>
          <w:rFonts w:hint="eastAsia"/>
          <w:sz w:val="24"/>
        </w:rPr>
        <w:t>2</w:t>
      </w:r>
      <w:r w:rsidRPr="002F1C4D">
        <w:rPr>
          <w:rFonts w:hint="eastAsia"/>
          <w:sz w:val="24"/>
        </w:rPr>
        <w:t>号线出入口广告宣传设计制作安装服务，具体站点为远洋国际中心站出入口墙贴广告</w:t>
      </w:r>
      <w:r w:rsidRPr="002F1C4D">
        <w:rPr>
          <w:rFonts w:hint="eastAsia"/>
          <w:sz w:val="24"/>
        </w:rPr>
        <w:t>1</w:t>
      </w:r>
      <w:r w:rsidRPr="002F1C4D">
        <w:rPr>
          <w:rFonts w:hint="eastAsia"/>
          <w:sz w:val="24"/>
        </w:rPr>
        <w:t>块（尺寸规格：</w:t>
      </w:r>
      <w:r w:rsidRPr="002F1C4D">
        <w:rPr>
          <w:rFonts w:hint="eastAsia"/>
          <w:sz w:val="24"/>
        </w:rPr>
        <w:t>5000mm*2000mm</w:t>
      </w:r>
      <w:r w:rsidRPr="002F1C4D">
        <w:rPr>
          <w:rFonts w:hint="eastAsia"/>
          <w:sz w:val="24"/>
        </w:rPr>
        <w:t>），提供发布期间内运营维护，保证发布最佳呈现效果，涉及相关问题故障需</w:t>
      </w:r>
      <w:r w:rsidRPr="002F1C4D">
        <w:rPr>
          <w:rFonts w:hint="eastAsia"/>
          <w:sz w:val="24"/>
        </w:rPr>
        <w:t>48</w:t>
      </w:r>
      <w:r w:rsidRPr="002F1C4D">
        <w:rPr>
          <w:rFonts w:hint="eastAsia"/>
          <w:sz w:val="24"/>
        </w:rPr>
        <w:t>小时内完成修复。提供地铁上刊实景照片留档。提供投放站点客流数据效果评估报告。</w:t>
      </w:r>
    </w:p>
    <w:p w:rsidR="002F1C4D" w:rsidRDefault="002F1C4D" w:rsidP="002F1C4D">
      <w:pPr>
        <w:widowControl/>
        <w:ind w:firstLineChars="191" w:firstLine="426"/>
        <w:jc w:val="left"/>
        <w:rPr>
          <w:sz w:val="24"/>
        </w:rPr>
      </w:pPr>
      <w:r w:rsidRPr="002F1C4D">
        <w:rPr>
          <w:rFonts w:hint="eastAsia"/>
          <w:sz w:val="24"/>
        </w:rPr>
        <w:t>4</w:t>
      </w:r>
      <w:r>
        <w:rPr>
          <w:rFonts w:hint="eastAsia"/>
          <w:sz w:val="24"/>
        </w:rPr>
        <w:t>.</w:t>
      </w:r>
      <w:r w:rsidRPr="002F1C4D">
        <w:rPr>
          <w:rFonts w:hint="eastAsia"/>
          <w:sz w:val="24"/>
        </w:rPr>
        <w:t>合作期间所有原创画面设计版权归采购人所有，供应商不得擅自将所制作素材及画面内容传播、出售。</w:t>
      </w:r>
    </w:p>
    <w:p w:rsidR="00EC3E82" w:rsidRPr="0056384E" w:rsidRDefault="00EC3E82" w:rsidP="002F1C4D">
      <w:pPr>
        <w:widowControl/>
        <w:ind w:firstLineChars="191" w:firstLine="426"/>
        <w:jc w:val="left"/>
        <w:rPr>
          <w:sz w:val="24"/>
        </w:rPr>
      </w:pPr>
      <w:r w:rsidRPr="0056384E">
        <w:rPr>
          <w:rFonts w:hint="eastAsia"/>
          <w:sz w:val="24"/>
        </w:rPr>
        <w:t>第二包</w:t>
      </w:r>
    </w:p>
    <w:p w:rsidR="00EC3E82" w:rsidRPr="00EC3E82" w:rsidRDefault="00EC3E82" w:rsidP="00EC3E82">
      <w:pPr>
        <w:widowControl/>
        <w:ind w:firstLineChars="191" w:firstLine="426"/>
        <w:jc w:val="left"/>
        <w:rPr>
          <w:sz w:val="24"/>
        </w:rPr>
      </w:pPr>
      <w:r w:rsidRPr="00EC3E82">
        <w:rPr>
          <w:rFonts w:hint="eastAsia"/>
          <w:sz w:val="24"/>
        </w:rPr>
        <w:t>1</w:t>
      </w:r>
      <w:r>
        <w:rPr>
          <w:rFonts w:hint="eastAsia"/>
          <w:sz w:val="24"/>
        </w:rPr>
        <w:t>.</w:t>
      </w:r>
      <w:r w:rsidRPr="00EC3E82">
        <w:rPr>
          <w:rFonts w:hint="eastAsia"/>
          <w:sz w:val="24"/>
        </w:rPr>
        <w:t>根据采购人要求</w:t>
      </w:r>
      <w:proofErr w:type="gramStart"/>
      <w:r w:rsidRPr="00EC3E82">
        <w:rPr>
          <w:rFonts w:hint="eastAsia"/>
          <w:sz w:val="24"/>
        </w:rPr>
        <w:t>开发线</w:t>
      </w:r>
      <w:proofErr w:type="gramEnd"/>
      <w:r w:rsidRPr="00EC3E82">
        <w:rPr>
          <w:rFonts w:hint="eastAsia"/>
          <w:sz w:val="24"/>
        </w:rPr>
        <w:t>上互动、展示平台，进行平台搭建，界面设计，服务器部署。</w:t>
      </w:r>
    </w:p>
    <w:p w:rsidR="00EC3E82" w:rsidRPr="00EC3E82" w:rsidRDefault="00EC3E82" w:rsidP="00EC3E82">
      <w:pPr>
        <w:widowControl/>
        <w:ind w:firstLineChars="191" w:firstLine="426"/>
        <w:jc w:val="left"/>
        <w:rPr>
          <w:sz w:val="24"/>
        </w:rPr>
      </w:pPr>
      <w:r w:rsidRPr="00EC3E82">
        <w:rPr>
          <w:rFonts w:hint="eastAsia"/>
          <w:sz w:val="24"/>
        </w:rPr>
        <w:t>2</w:t>
      </w:r>
      <w:r>
        <w:rPr>
          <w:rFonts w:hint="eastAsia"/>
          <w:sz w:val="24"/>
        </w:rPr>
        <w:t>.</w:t>
      </w:r>
      <w:r w:rsidRPr="00EC3E82">
        <w:rPr>
          <w:rFonts w:hint="eastAsia"/>
          <w:sz w:val="24"/>
        </w:rPr>
        <w:t>专题短视频和动画片脚本由供应商于采购人要求的时间内提供，内容由采购人审核同意后方可进行拍摄制作。</w:t>
      </w:r>
    </w:p>
    <w:p w:rsidR="00EC3E82" w:rsidRPr="00EC3E82" w:rsidRDefault="00EC3E82" w:rsidP="00EC3E82">
      <w:pPr>
        <w:widowControl/>
        <w:ind w:firstLineChars="191" w:firstLine="426"/>
        <w:jc w:val="left"/>
        <w:rPr>
          <w:sz w:val="24"/>
        </w:rPr>
      </w:pPr>
      <w:r w:rsidRPr="00EC3E82">
        <w:rPr>
          <w:rFonts w:hint="eastAsia"/>
          <w:sz w:val="24"/>
        </w:rPr>
        <w:lastRenderedPageBreak/>
        <w:t>3</w:t>
      </w:r>
      <w:r>
        <w:rPr>
          <w:rFonts w:hint="eastAsia"/>
          <w:sz w:val="24"/>
        </w:rPr>
        <w:t>.</w:t>
      </w:r>
      <w:r w:rsidRPr="00EC3E82">
        <w:rPr>
          <w:rFonts w:hint="eastAsia"/>
          <w:sz w:val="24"/>
        </w:rPr>
        <w:t>动画制作、后期合成由供应商在双方约定时限内完成，视频内容最终以采购人意见为准，如需补录修订内容，供应商需随时配合，在采购人要求的时间内完成修改工作。</w:t>
      </w:r>
    </w:p>
    <w:p w:rsidR="00EC3E82" w:rsidRPr="00EC3E82" w:rsidRDefault="00EC3E82" w:rsidP="00EC3E82">
      <w:pPr>
        <w:widowControl/>
        <w:ind w:firstLineChars="191" w:firstLine="426"/>
        <w:jc w:val="left"/>
        <w:rPr>
          <w:sz w:val="24"/>
        </w:rPr>
      </w:pPr>
      <w:r w:rsidRPr="00EC3E82">
        <w:rPr>
          <w:rFonts w:hint="eastAsia"/>
          <w:sz w:val="24"/>
        </w:rPr>
        <w:t>4</w:t>
      </w:r>
      <w:r>
        <w:rPr>
          <w:rFonts w:hint="eastAsia"/>
          <w:sz w:val="24"/>
        </w:rPr>
        <w:t>.</w:t>
      </w:r>
      <w:r w:rsidRPr="00EC3E82">
        <w:rPr>
          <w:rFonts w:hint="eastAsia"/>
          <w:sz w:val="24"/>
        </w:rPr>
        <w:t>供应商要</w:t>
      </w:r>
      <w:r w:rsidRPr="00EC3E82">
        <w:rPr>
          <w:rFonts w:hint="eastAsia"/>
          <w:sz w:val="24"/>
        </w:rPr>
        <w:t>24</w:t>
      </w:r>
      <w:r w:rsidRPr="00EC3E82">
        <w:rPr>
          <w:rFonts w:hint="eastAsia"/>
          <w:sz w:val="24"/>
        </w:rPr>
        <w:t>小时保持联系，如作品需紧急修改，确保随时投入工作。</w:t>
      </w:r>
    </w:p>
    <w:p w:rsidR="00EC3E82" w:rsidRPr="00EC3E82" w:rsidRDefault="00EC3E82" w:rsidP="00EC3E82">
      <w:pPr>
        <w:widowControl/>
        <w:ind w:firstLineChars="191" w:firstLine="426"/>
        <w:jc w:val="left"/>
        <w:rPr>
          <w:sz w:val="24"/>
        </w:rPr>
      </w:pPr>
      <w:r w:rsidRPr="00EC3E82">
        <w:rPr>
          <w:rFonts w:hint="eastAsia"/>
          <w:sz w:val="24"/>
        </w:rPr>
        <w:t>5</w:t>
      </w:r>
      <w:r>
        <w:rPr>
          <w:rFonts w:hint="eastAsia"/>
          <w:sz w:val="24"/>
        </w:rPr>
        <w:t>.</w:t>
      </w:r>
      <w:r w:rsidRPr="00EC3E82">
        <w:rPr>
          <w:rFonts w:hint="eastAsia"/>
          <w:sz w:val="24"/>
        </w:rPr>
        <w:t>如视频内容偏离选题或脚本，采购人有权要求供应商重新制作直至达到要求标准。</w:t>
      </w:r>
    </w:p>
    <w:p w:rsidR="00EC3E82" w:rsidRDefault="00EC3E82" w:rsidP="00EC3E82">
      <w:pPr>
        <w:widowControl/>
        <w:ind w:firstLineChars="191" w:firstLine="426"/>
        <w:jc w:val="left"/>
        <w:rPr>
          <w:sz w:val="24"/>
        </w:rPr>
      </w:pPr>
      <w:r w:rsidRPr="00EC3E82">
        <w:rPr>
          <w:rFonts w:hint="eastAsia"/>
          <w:sz w:val="24"/>
        </w:rPr>
        <w:t>6</w:t>
      </w:r>
      <w:r>
        <w:rPr>
          <w:rFonts w:hint="eastAsia"/>
          <w:sz w:val="24"/>
        </w:rPr>
        <w:t>.</w:t>
      </w:r>
      <w:r w:rsidRPr="00EC3E82">
        <w:rPr>
          <w:rFonts w:hint="eastAsia"/>
          <w:sz w:val="24"/>
        </w:rPr>
        <w:t>合作期间所有作品版权归采购人所有，供应商不得擅自将所制作素材及视频内容传播、出售。</w:t>
      </w:r>
    </w:p>
    <w:p w:rsidR="0056384E" w:rsidRPr="0056384E" w:rsidRDefault="0056384E" w:rsidP="00EC3E82">
      <w:pPr>
        <w:widowControl/>
        <w:ind w:firstLineChars="191" w:firstLine="426"/>
        <w:jc w:val="left"/>
        <w:rPr>
          <w:sz w:val="24"/>
        </w:rPr>
      </w:pPr>
      <w:r>
        <w:rPr>
          <w:rFonts w:hint="eastAsia"/>
          <w:sz w:val="24"/>
        </w:rPr>
        <w:t>四、</w:t>
      </w:r>
      <w:r w:rsidRPr="0056384E">
        <w:rPr>
          <w:rFonts w:hint="eastAsia"/>
          <w:sz w:val="24"/>
        </w:rPr>
        <w:t>验收标准</w:t>
      </w:r>
    </w:p>
    <w:p w:rsidR="0056384E" w:rsidRPr="0056384E" w:rsidRDefault="0056384E" w:rsidP="0056384E">
      <w:pPr>
        <w:widowControl/>
        <w:ind w:firstLineChars="191" w:firstLine="426"/>
        <w:jc w:val="left"/>
        <w:rPr>
          <w:sz w:val="24"/>
        </w:rPr>
      </w:pPr>
      <w:r w:rsidRPr="0056384E">
        <w:rPr>
          <w:rFonts w:hint="eastAsia"/>
          <w:sz w:val="24"/>
        </w:rPr>
        <w:t>第一包</w:t>
      </w:r>
    </w:p>
    <w:p w:rsidR="0056384E" w:rsidRPr="0056384E" w:rsidRDefault="0056384E" w:rsidP="0056384E">
      <w:pPr>
        <w:widowControl/>
        <w:ind w:firstLineChars="191" w:firstLine="426"/>
        <w:jc w:val="left"/>
        <w:rPr>
          <w:sz w:val="24"/>
        </w:rPr>
      </w:pPr>
      <w:r w:rsidRPr="0056384E">
        <w:rPr>
          <w:rFonts w:hint="eastAsia"/>
          <w:sz w:val="24"/>
        </w:rPr>
        <w:t>按照采购合同的约定和现行国家标准、行业标准以及企业标准对每一项技术服务、安全标准的履约情况进行确认。必要时，采购人有权邀请参加本项目的其他投标人或者第三方机构参与验收。参与验收的投标人或者第三方机构的意见作为</w:t>
      </w:r>
      <w:proofErr w:type="gramStart"/>
      <w:r w:rsidRPr="0056384E">
        <w:rPr>
          <w:rFonts w:hint="eastAsia"/>
          <w:sz w:val="24"/>
        </w:rPr>
        <w:t>验收书</w:t>
      </w:r>
      <w:proofErr w:type="gramEnd"/>
      <w:r w:rsidRPr="0056384E">
        <w:rPr>
          <w:rFonts w:hint="eastAsia"/>
          <w:sz w:val="24"/>
        </w:rPr>
        <w:t>的参考资料一并存档。验收结束后，应当出具验收书，列明各项标准的验收情况及项目总体评价，由验收双方共同签署。</w:t>
      </w:r>
    </w:p>
    <w:p w:rsidR="0056384E" w:rsidRPr="0056384E" w:rsidRDefault="0056384E" w:rsidP="0056384E">
      <w:pPr>
        <w:widowControl/>
        <w:ind w:firstLineChars="191" w:firstLine="426"/>
        <w:jc w:val="left"/>
        <w:rPr>
          <w:sz w:val="24"/>
        </w:rPr>
      </w:pPr>
      <w:r w:rsidRPr="0056384E">
        <w:rPr>
          <w:rFonts w:hint="eastAsia"/>
          <w:sz w:val="24"/>
        </w:rPr>
        <w:t>第二包</w:t>
      </w:r>
    </w:p>
    <w:p w:rsidR="0056384E" w:rsidRPr="0056384E" w:rsidRDefault="0056384E" w:rsidP="0056384E">
      <w:pPr>
        <w:widowControl/>
        <w:ind w:firstLineChars="191" w:firstLine="426"/>
        <w:jc w:val="left"/>
        <w:rPr>
          <w:sz w:val="24"/>
        </w:rPr>
      </w:pPr>
      <w:r w:rsidRPr="0056384E">
        <w:rPr>
          <w:rFonts w:hint="eastAsia"/>
          <w:sz w:val="24"/>
        </w:rPr>
        <w:t>1</w:t>
      </w:r>
      <w:r w:rsidR="00EC3E82">
        <w:rPr>
          <w:rFonts w:hint="eastAsia"/>
          <w:sz w:val="24"/>
        </w:rPr>
        <w:t>.</w:t>
      </w:r>
      <w:r w:rsidRPr="0056384E">
        <w:rPr>
          <w:rFonts w:hint="eastAsia"/>
          <w:sz w:val="24"/>
        </w:rPr>
        <w:t>线上互动、展示平台需逻辑清晰，界面美化，功能流畅，后台数据安全。</w:t>
      </w:r>
    </w:p>
    <w:p w:rsidR="0056384E" w:rsidRPr="0056384E" w:rsidRDefault="0056384E" w:rsidP="0056384E">
      <w:pPr>
        <w:widowControl/>
        <w:ind w:firstLineChars="191" w:firstLine="426"/>
        <w:jc w:val="left"/>
        <w:rPr>
          <w:sz w:val="24"/>
        </w:rPr>
      </w:pPr>
      <w:r w:rsidRPr="0056384E">
        <w:rPr>
          <w:rFonts w:hint="eastAsia"/>
          <w:sz w:val="24"/>
        </w:rPr>
        <w:t>2</w:t>
      </w:r>
      <w:r w:rsidR="00EC3E82">
        <w:rPr>
          <w:rFonts w:hint="eastAsia"/>
          <w:sz w:val="24"/>
        </w:rPr>
        <w:t>.</w:t>
      </w:r>
      <w:r w:rsidRPr="0056384E">
        <w:rPr>
          <w:rFonts w:hint="eastAsia"/>
          <w:sz w:val="24"/>
        </w:rPr>
        <w:t>专题短视频和动画作品从策划设计、动画制作、后期剪辑等都要具备高度专业性和时效性。</w:t>
      </w:r>
    </w:p>
    <w:p w:rsidR="0056384E" w:rsidRPr="0056384E" w:rsidRDefault="0056384E" w:rsidP="0056384E">
      <w:pPr>
        <w:widowControl/>
        <w:ind w:firstLineChars="191" w:firstLine="426"/>
        <w:jc w:val="left"/>
        <w:rPr>
          <w:sz w:val="24"/>
        </w:rPr>
      </w:pPr>
      <w:r w:rsidRPr="0056384E">
        <w:rPr>
          <w:rFonts w:hint="eastAsia"/>
          <w:sz w:val="24"/>
        </w:rPr>
        <w:t>3</w:t>
      </w:r>
      <w:r w:rsidR="00EC3E82">
        <w:rPr>
          <w:rFonts w:hint="eastAsia"/>
          <w:sz w:val="24"/>
        </w:rPr>
        <w:t>.</w:t>
      </w:r>
      <w:r w:rsidRPr="0056384E">
        <w:rPr>
          <w:rFonts w:hint="eastAsia"/>
          <w:sz w:val="24"/>
        </w:rPr>
        <w:t>供应商应根据采购人的要求，提供专题短视频内容和动画片选题策划和专业可行的制作方案，视频内容要具有政策指导性、专业科学性、广泛覆盖性等特点，具体制作内容以采购人要求为标准。</w:t>
      </w:r>
    </w:p>
    <w:p w:rsidR="0056384E" w:rsidRPr="0056384E" w:rsidRDefault="00EC3E82" w:rsidP="0056384E">
      <w:pPr>
        <w:widowControl/>
        <w:ind w:firstLineChars="191" w:firstLine="426"/>
        <w:jc w:val="left"/>
        <w:rPr>
          <w:sz w:val="24"/>
        </w:rPr>
      </w:pPr>
      <w:r>
        <w:rPr>
          <w:rFonts w:hint="eastAsia"/>
          <w:sz w:val="24"/>
        </w:rPr>
        <w:t>五</w:t>
      </w:r>
      <w:r w:rsidR="0056384E" w:rsidRPr="0056384E">
        <w:rPr>
          <w:rFonts w:hint="eastAsia"/>
          <w:sz w:val="24"/>
        </w:rPr>
        <w:t>、其他要求</w:t>
      </w:r>
    </w:p>
    <w:p w:rsidR="0056384E" w:rsidRPr="0056384E" w:rsidRDefault="0056384E" w:rsidP="0056384E">
      <w:pPr>
        <w:widowControl/>
        <w:ind w:firstLineChars="191" w:firstLine="426"/>
        <w:jc w:val="left"/>
        <w:rPr>
          <w:sz w:val="24"/>
        </w:rPr>
      </w:pPr>
      <w:r w:rsidRPr="0056384E">
        <w:rPr>
          <w:rFonts w:hint="eastAsia"/>
          <w:sz w:val="24"/>
        </w:rPr>
        <w:t>第一包：</w:t>
      </w:r>
    </w:p>
    <w:p w:rsidR="0056384E" w:rsidRPr="0056384E" w:rsidRDefault="0056384E" w:rsidP="0056384E">
      <w:pPr>
        <w:widowControl/>
        <w:ind w:firstLineChars="191" w:firstLine="426"/>
        <w:jc w:val="left"/>
        <w:rPr>
          <w:sz w:val="24"/>
        </w:rPr>
      </w:pPr>
      <w:r w:rsidRPr="0056384E">
        <w:rPr>
          <w:rFonts w:hint="eastAsia"/>
          <w:sz w:val="24"/>
        </w:rPr>
        <w:t>1.</w:t>
      </w:r>
      <w:r w:rsidR="00EC3E82">
        <w:rPr>
          <w:rFonts w:hint="eastAsia"/>
          <w:sz w:val="24"/>
        </w:rPr>
        <w:t>采购人</w:t>
      </w:r>
      <w:r w:rsidRPr="0056384E">
        <w:rPr>
          <w:rFonts w:hint="eastAsia"/>
          <w:sz w:val="24"/>
        </w:rPr>
        <w:t>提供设计思路，</w:t>
      </w:r>
      <w:r w:rsidR="00EC3E82">
        <w:rPr>
          <w:rFonts w:hint="eastAsia"/>
          <w:sz w:val="24"/>
        </w:rPr>
        <w:t>中标供应</w:t>
      </w:r>
      <w:proofErr w:type="gramStart"/>
      <w:r w:rsidR="00EC3E82">
        <w:rPr>
          <w:rFonts w:hint="eastAsia"/>
          <w:sz w:val="24"/>
        </w:rPr>
        <w:t>商</w:t>
      </w:r>
      <w:r w:rsidRPr="0056384E">
        <w:rPr>
          <w:rFonts w:hint="eastAsia"/>
          <w:sz w:val="24"/>
        </w:rPr>
        <w:t>设计</w:t>
      </w:r>
      <w:proofErr w:type="gramEnd"/>
      <w:r w:rsidRPr="0056384E">
        <w:rPr>
          <w:rFonts w:hint="eastAsia"/>
          <w:sz w:val="24"/>
        </w:rPr>
        <w:t>素材和图稿，并报审</w:t>
      </w:r>
    </w:p>
    <w:p w:rsidR="0056384E" w:rsidRPr="0056384E" w:rsidRDefault="0056384E" w:rsidP="0056384E">
      <w:pPr>
        <w:widowControl/>
        <w:ind w:firstLineChars="191" w:firstLine="426"/>
        <w:jc w:val="left"/>
        <w:rPr>
          <w:sz w:val="24"/>
        </w:rPr>
      </w:pPr>
      <w:r w:rsidRPr="0056384E">
        <w:rPr>
          <w:rFonts w:hint="eastAsia"/>
          <w:sz w:val="24"/>
        </w:rPr>
        <w:lastRenderedPageBreak/>
        <w:t>2.</w:t>
      </w:r>
      <w:r w:rsidR="00EC3E82" w:rsidRPr="00EC3E82">
        <w:rPr>
          <w:rFonts w:hint="eastAsia"/>
          <w:sz w:val="24"/>
        </w:rPr>
        <w:t xml:space="preserve"> </w:t>
      </w:r>
      <w:r w:rsidR="00EC3E82">
        <w:rPr>
          <w:rFonts w:hint="eastAsia"/>
          <w:sz w:val="24"/>
        </w:rPr>
        <w:t>中标供应商</w:t>
      </w:r>
      <w:r w:rsidRPr="0056384E">
        <w:rPr>
          <w:rFonts w:hint="eastAsia"/>
          <w:sz w:val="24"/>
        </w:rPr>
        <w:t>需按照合同时间上刊，并提供上刊照片。</w:t>
      </w:r>
    </w:p>
    <w:p w:rsidR="0056384E" w:rsidRPr="0056384E" w:rsidRDefault="0056384E" w:rsidP="0056384E">
      <w:pPr>
        <w:widowControl/>
        <w:ind w:firstLineChars="191" w:firstLine="426"/>
        <w:jc w:val="left"/>
        <w:rPr>
          <w:sz w:val="24"/>
        </w:rPr>
      </w:pPr>
      <w:r w:rsidRPr="0056384E">
        <w:rPr>
          <w:rFonts w:hint="eastAsia"/>
          <w:sz w:val="24"/>
        </w:rPr>
        <w:t>3.</w:t>
      </w:r>
      <w:r w:rsidRPr="0056384E">
        <w:rPr>
          <w:rFonts w:hint="eastAsia"/>
          <w:sz w:val="24"/>
        </w:rPr>
        <w:t>保证发布位置、时长、点位数量正常。</w:t>
      </w:r>
    </w:p>
    <w:p w:rsidR="0056384E" w:rsidRPr="0056384E" w:rsidRDefault="0056384E" w:rsidP="0056384E">
      <w:pPr>
        <w:widowControl/>
        <w:ind w:firstLineChars="191" w:firstLine="426"/>
        <w:jc w:val="left"/>
        <w:rPr>
          <w:sz w:val="24"/>
        </w:rPr>
      </w:pPr>
      <w:r w:rsidRPr="0056384E">
        <w:rPr>
          <w:rFonts w:hint="eastAsia"/>
          <w:sz w:val="24"/>
        </w:rPr>
        <w:t>4.</w:t>
      </w:r>
      <w:r w:rsidRPr="0056384E">
        <w:rPr>
          <w:rFonts w:hint="eastAsia"/>
          <w:sz w:val="24"/>
        </w:rPr>
        <w:t>专业人员维护、报修、确保正常运营。</w:t>
      </w:r>
    </w:p>
    <w:p w:rsidR="0056384E" w:rsidRPr="0056384E" w:rsidRDefault="0056384E" w:rsidP="0056384E">
      <w:pPr>
        <w:widowControl/>
        <w:ind w:firstLineChars="191" w:firstLine="426"/>
        <w:jc w:val="left"/>
        <w:rPr>
          <w:sz w:val="24"/>
        </w:rPr>
      </w:pPr>
      <w:r w:rsidRPr="0056384E">
        <w:rPr>
          <w:rFonts w:hint="eastAsia"/>
          <w:sz w:val="24"/>
        </w:rPr>
        <w:t>5.</w:t>
      </w:r>
      <w:r w:rsidRPr="0056384E">
        <w:rPr>
          <w:rFonts w:hint="eastAsia"/>
          <w:sz w:val="24"/>
        </w:rPr>
        <w:t>如有故障，及时与</w:t>
      </w:r>
      <w:r w:rsidR="00EC3E82">
        <w:rPr>
          <w:rFonts w:hint="eastAsia"/>
          <w:sz w:val="24"/>
        </w:rPr>
        <w:t>采购人</w:t>
      </w:r>
      <w:r w:rsidRPr="0056384E">
        <w:rPr>
          <w:rFonts w:hint="eastAsia"/>
          <w:sz w:val="24"/>
        </w:rPr>
        <w:t>沟通；如有延误，顺延补给。</w:t>
      </w:r>
    </w:p>
    <w:p w:rsidR="0056384E" w:rsidRPr="0056384E" w:rsidRDefault="0056384E" w:rsidP="0056384E">
      <w:pPr>
        <w:widowControl/>
        <w:ind w:firstLineChars="191" w:firstLine="426"/>
        <w:jc w:val="left"/>
        <w:rPr>
          <w:sz w:val="24"/>
        </w:rPr>
      </w:pPr>
      <w:r w:rsidRPr="0056384E">
        <w:rPr>
          <w:rFonts w:hint="eastAsia"/>
          <w:sz w:val="24"/>
        </w:rPr>
        <w:t>第二包：</w:t>
      </w:r>
    </w:p>
    <w:p w:rsidR="0056384E" w:rsidRPr="0056384E" w:rsidRDefault="0056384E" w:rsidP="0056384E">
      <w:pPr>
        <w:widowControl/>
        <w:ind w:firstLineChars="191" w:firstLine="426"/>
        <w:jc w:val="left"/>
        <w:rPr>
          <w:sz w:val="24"/>
        </w:rPr>
      </w:pPr>
      <w:r w:rsidRPr="0056384E">
        <w:rPr>
          <w:rFonts w:hint="eastAsia"/>
          <w:sz w:val="24"/>
        </w:rPr>
        <w:t>1</w:t>
      </w:r>
      <w:r w:rsidR="00EC3E82">
        <w:rPr>
          <w:rFonts w:hint="eastAsia"/>
          <w:sz w:val="24"/>
        </w:rPr>
        <w:t>.</w:t>
      </w:r>
      <w:r w:rsidR="00EC3E82">
        <w:rPr>
          <w:rFonts w:hint="eastAsia"/>
          <w:sz w:val="24"/>
        </w:rPr>
        <w:t>中标</w:t>
      </w:r>
      <w:r w:rsidRPr="0056384E">
        <w:rPr>
          <w:rFonts w:hint="eastAsia"/>
          <w:sz w:val="24"/>
        </w:rPr>
        <w:t>供应商应准确把握国家与天津市免疫规划接种相关政策措施。</w:t>
      </w:r>
    </w:p>
    <w:p w:rsidR="0056384E" w:rsidRPr="0056384E" w:rsidRDefault="0056384E" w:rsidP="0056384E">
      <w:pPr>
        <w:widowControl/>
        <w:ind w:firstLineChars="191" w:firstLine="426"/>
        <w:jc w:val="left"/>
        <w:rPr>
          <w:sz w:val="24"/>
        </w:rPr>
      </w:pPr>
      <w:r w:rsidRPr="0056384E">
        <w:rPr>
          <w:rFonts w:hint="eastAsia"/>
          <w:sz w:val="24"/>
        </w:rPr>
        <w:t>2</w:t>
      </w:r>
      <w:r w:rsidR="00EC3E82">
        <w:rPr>
          <w:rFonts w:hint="eastAsia"/>
          <w:sz w:val="24"/>
        </w:rPr>
        <w:t>.</w:t>
      </w:r>
      <w:r w:rsidR="00EC3E82">
        <w:rPr>
          <w:rFonts w:hint="eastAsia"/>
          <w:sz w:val="24"/>
        </w:rPr>
        <w:t>中标</w:t>
      </w:r>
      <w:r w:rsidRPr="0056384E">
        <w:rPr>
          <w:rFonts w:hint="eastAsia"/>
          <w:sz w:val="24"/>
        </w:rPr>
        <w:t>供应商应具备制作政府机关及健康行业公共事业单位科普宣传和短视频和动画片项目的经验，涉及策划、制作、配音等内容。</w:t>
      </w:r>
    </w:p>
    <w:p w:rsidR="0056384E" w:rsidRPr="0056384E" w:rsidRDefault="0056384E" w:rsidP="0056384E">
      <w:pPr>
        <w:widowControl/>
        <w:ind w:firstLineChars="191" w:firstLine="426"/>
        <w:jc w:val="left"/>
        <w:rPr>
          <w:sz w:val="24"/>
        </w:rPr>
      </w:pPr>
      <w:r w:rsidRPr="0056384E">
        <w:rPr>
          <w:rFonts w:hint="eastAsia"/>
          <w:sz w:val="24"/>
        </w:rPr>
        <w:t>3</w:t>
      </w:r>
      <w:r w:rsidR="00EC3E82">
        <w:rPr>
          <w:rFonts w:hint="eastAsia"/>
          <w:sz w:val="24"/>
        </w:rPr>
        <w:t>.</w:t>
      </w:r>
      <w:r w:rsidR="00EC3E82">
        <w:rPr>
          <w:rFonts w:hint="eastAsia"/>
          <w:sz w:val="24"/>
        </w:rPr>
        <w:t>中标</w:t>
      </w:r>
      <w:r w:rsidRPr="0056384E">
        <w:rPr>
          <w:rFonts w:hint="eastAsia"/>
          <w:sz w:val="24"/>
        </w:rPr>
        <w:t>供应商近三年策划制作过免疫规划科普类宣传项目案例和</w:t>
      </w:r>
      <w:proofErr w:type="gramStart"/>
      <w:r w:rsidRPr="0056384E">
        <w:rPr>
          <w:rFonts w:hint="eastAsia"/>
          <w:sz w:val="24"/>
        </w:rPr>
        <w:t>可</w:t>
      </w:r>
      <w:proofErr w:type="gramEnd"/>
      <w:r w:rsidRPr="0056384E">
        <w:rPr>
          <w:rFonts w:hint="eastAsia"/>
          <w:sz w:val="24"/>
        </w:rPr>
        <w:t>量化的显著效果。</w:t>
      </w:r>
    </w:p>
    <w:p w:rsidR="0056384E" w:rsidRPr="0056384E" w:rsidRDefault="0056384E" w:rsidP="0056384E">
      <w:pPr>
        <w:widowControl/>
        <w:ind w:firstLineChars="191" w:firstLine="426"/>
        <w:jc w:val="left"/>
        <w:rPr>
          <w:sz w:val="24"/>
        </w:rPr>
      </w:pPr>
      <w:r w:rsidRPr="0056384E">
        <w:rPr>
          <w:rFonts w:hint="eastAsia"/>
          <w:sz w:val="24"/>
        </w:rPr>
        <w:t>4</w:t>
      </w:r>
      <w:r w:rsidR="00EC3E82">
        <w:rPr>
          <w:rFonts w:hint="eastAsia"/>
          <w:sz w:val="24"/>
        </w:rPr>
        <w:t>.</w:t>
      </w:r>
      <w:r w:rsidR="00EC3E82" w:rsidRPr="00EC3E82">
        <w:rPr>
          <w:rFonts w:hint="eastAsia"/>
          <w:sz w:val="24"/>
        </w:rPr>
        <w:t xml:space="preserve"> </w:t>
      </w:r>
      <w:r w:rsidR="00EC3E82">
        <w:rPr>
          <w:rFonts w:hint="eastAsia"/>
          <w:sz w:val="24"/>
        </w:rPr>
        <w:t>中标</w:t>
      </w:r>
      <w:r w:rsidRPr="0056384E">
        <w:rPr>
          <w:rFonts w:hint="eastAsia"/>
          <w:sz w:val="24"/>
        </w:rPr>
        <w:t>供应商安排设计团队负责该项目，应具备</w:t>
      </w:r>
      <w:r w:rsidR="002F1C4D">
        <w:rPr>
          <w:rFonts w:hint="eastAsia"/>
          <w:sz w:val="24"/>
        </w:rPr>
        <w:t>6</w:t>
      </w:r>
      <w:r w:rsidRPr="0056384E">
        <w:rPr>
          <w:rFonts w:hint="eastAsia"/>
          <w:sz w:val="24"/>
        </w:rPr>
        <w:t>人及以上编创制作团队，含软件开发、影视编导、动画制作师、专业配音人员，确保服务质量稳定，宣传作品形式的艺术性、专业性。</w:t>
      </w:r>
    </w:p>
    <w:p w:rsidR="0056384E" w:rsidRDefault="0056384E" w:rsidP="0056384E">
      <w:pPr>
        <w:widowControl/>
        <w:ind w:firstLineChars="191" w:firstLine="426"/>
        <w:jc w:val="left"/>
        <w:rPr>
          <w:sz w:val="24"/>
        </w:rPr>
      </w:pPr>
      <w:r w:rsidRPr="0056384E">
        <w:rPr>
          <w:rFonts w:hint="eastAsia"/>
          <w:sz w:val="24"/>
        </w:rPr>
        <w:t>注：以上项目需求及工作要求，一切事宜由</w:t>
      </w:r>
      <w:r w:rsidR="00EC3E82">
        <w:rPr>
          <w:rFonts w:hint="eastAsia"/>
          <w:sz w:val="24"/>
        </w:rPr>
        <w:t>中标</w:t>
      </w:r>
      <w:r w:rsidRPr="0056384E">
        <w:rPr>
          <w:rFonts w:hint="eastAsia"/>
          <w:sz w:val="24"/>
        </w:rPr>
        <w:t>供应商和采购人协商决定，特殊情况以合同为准。</w:t>
      </w:r>
    </w:p>
    <w:p w:rsidR="0056384E" w:rsidRDefault="0056384E" w:rsidP="006603C1">
      <w:pPr>
        <w:widowControl/>
        <w:ind w:firstLineChars="191" w:firstLine="426"/>
        <w:jc w:val="left"/>
        <w:rPr>
          <w:sz w:val="24"/>
        </w:rPr>
      </w:pPr>
    </w:p>
    <w:p w:rsidR="0056384E" w:rsidRPr="006603C1" w:rsidRDefault="0056384E" w:rsidP="006603C1">
      <w:pPr>
        <w:widowControl/>
        <w:ind w:firstLineChars="191" w:firstLine="426"/>
        <w:jc w:val="left"/>
        <w:rPr>
          <w:sz w:val="24"/>
        </w:rPr>
      </w:pPr>
    </w:p>
    <w:p w:rsidR="00C55371" w:rsidRPr="00750AB2" w:rsidRDefault="00C55371" w:rsidP="006603C1">
      <w:pPr>
        <w:widowControl/>
        <w:ind w:firstLineChars="191" w:firstLine="426"/>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2101C5" w:rsidRPr="002101C5">
        <w:rPr>
          <w:rFonts w:hint="eastAsia"/>
          <w:sz w:val="24"/>
          <w:szCs w:val="24"/>
          <w:u w:val="single"/>
        </w:rPr>
        <w:t>租赁和商务服务业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2101C5">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2101C5">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2101C5">
        <w:rPr>
          <w:rFonts w:hint="eastAsia"/>
          <w:b/>
          <w:bCs/>
          <w:sz w:val="24"/>
        </w:rPr>
        <w:t>10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2101C5">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2101C5">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A0" w:rsidRDefault="00691BA0" w:rsidP="00AE5C1F">
      <w:r>
        <w:separator/>
      </w:r>
    </w:p>
  </w:endnote>
  <w:endnote w:type="continuationSeparator" w:id="0">
    <w:p w:rsidR="00691BA0" w:rsidRDefault="00691BA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2A" w:rsidRDefault="0042472A" w:rsidP="00AE5C1F">
    <w:pPr>
      <w:pStyle w:val="a7"/>
      <w:jc w:val="center"/>
    </w:pPr>
    <w:r>
      <w:rPr>
        <w:b/>
      </w:rPr>
      <w:fldChar w:fldCharType="begin"/>
    </w:r>
    <w:r>
      <w:rPr>
        <w:b/>
      </w:rPr>
      <w:instrText>PAGE  \* Arabic  \* MERGEFORMAT</w:instrText>
    </w:r>
    <w:r>
      <w:rPr>
        <w:b/>
      </w:rPr>
      <w:fldChar w:fldCharType="separate"/>
    </w:r>
    <w:r w:rsidR="001C2CF8" w:rsidRPr="001C2CF8">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A0" w:rsidRDefault="00691BA0" w:rsidP="00AE5C1F">
      <w:r>
        <w:separator/>
      </w:r>
    </w:p>
  </w:footnote>
  <w:footnote w:type="continuationSeparator" w:id="0">
    <w:p w:rsidR="00691BA0" w:rsidRDefault="00691BA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2A" w:rsidRDefault="0042472A"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867D6"/>
    <w:multiLevelType w:val="singleLevel"/>
    <w:tmpl w:val="E23867D6"/>
    <w:lvl w:ilvl="0">
      <w:start w:val="1"/>
      <w:numFmt w:val="decimal"/>
      <w:suff w:val="nothing"/>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3732ECA"/>
    <w:multiLevelType w:val="singleLevel"/>
    <w:tmpl w:val="03732ECA"/>
    <w:lvl w:ilvl="0">
      <w:start w:val="1"/>
      <w:numFmt w:val="decimal"/>
      <w:suff w:val="nothing"/>
      <w:lvlText w:val="（%1）"/>
      <w:lvlJc w:val="left"/>
    </w:lvl>
  </w:abstractNum>
  <w:abstractNum w:abstractNumId="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3A0E97D"/>
    <w:multiLevelType w:val="singleLevel"/>
    <w:tmpl w:val="63A0E97D"/>
    <w:lvl w:ilvl="0">
      <w:start w:val="2"/>
      <w:numFmt w:val="decimal"/>
      <w:lvlText w:val="(%1)"/>
      <w:lvlJc w:val="left"/>
      <w:pPr>
        <w:tabs>
          <w:tab w:val="left" w:pos="312"/>
        </w:tabs>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5"/>
  </w:num>
  <w:num w:numId="2">
    <w:abstractNumId w:val="11"/>
  </w:num>
  <w:num w:numId="3">
    <w:abstractNumId w:val="5"/>
  </w:num>
  <w:num w:numId="4">
    <w:abstractNumId w:val="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4"/>
  </w:num>
  <w:num w:numId="10">
    <w:abstractNumId w:val="9"/>
  </w:num>
  <w:num w:numId="11">
    <w:abstractNumId w:val="1"/>
  </w:num>
  <w:num w:numId="12">
    <w:abstractNumId w:val="10"/>
  </w:num>
  <w:num w:numId="13">
    <w:abstractNumId w:val="17"/>
  </w:num>
  <w:num w:numId="14">
    <w:abstractNumId w:val="12"/>
  </w:num>
  <w:num w:numId="15">
    <w:abstractNumId w:val="6"/>
  </w:num>
  <w:num w:numId="16">
    <w:abstractNumId w:val="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1058"/>
    <w:rsid w:val="00032015"/>
    <w:rsid w:val="00035960"/>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3D34"/>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2DD"/>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E7379"/>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47F9"/>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4D88"/>
    <w:rsid w:val="001A7953"/>
    <w:rsid w:val="001B4B24"/>
    <w:rsid w:val="001B5BEA"/>
    <w:rsid w:val="001C0E64"/>
    <w:rsid w:val="001C1981"/>
    <w:rsid w:val="001C2CF8"/>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01C5"/>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61E8"/>
    <w:rsid w:val="00286CCD"/>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A727F"/>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164"/>
    <w:rsid w:val="002E4551"/>
    <w:rsid w:val="002E689A"/>
    <w:rsid w:val="002E6E16"/>
    <w:rsid w:val="002E789D"/>
    <w:rsid w:val="002F1119"/>
    <w:rsid w:val="002F1C4D"/>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36C6"/>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07066"/>
    <w:rsid w:val="00410A95"/>
    <w:rsid w:val="00411416"/>
    <w:rsid w:val="00412082"/>
    <w:rsid w:val="00412894"/>
    <w:rsid w:val="00413972"/>
    <w:rsid w:val="00415210"/>
    <w:rsid w:val="004153D6"/>
    <w:rsid w:val="00415D1E"/>
    <w:rsid w:val="00415D39"/>
    <w:rsid w:val="00416AFE"/>
    <w:rsid w:val="004176FC"/>
    <w:rsid w:val="00421347"/>
    <w:rsid w:val="004239F9"/>
    <w:rsid w:val="0042472A"/>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625"/>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4C1F"/>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4F57"/>
    <w:rsid w:val="004F55DE"/>
    <w:rsid w:val="004F7B5C"/>
    <w:rsid w:val="0050024B"/>
    <w:rsid w:val="00502349"/>
    <w:rsid w:val="00502D44"/>
    <w:rsid w:val="005049CC"/>
    <w:rsid w:val="00505178"/>
    <w:rsid w:val="005061B3"/>
    <w:rsid w:val="00506C8E"/>
    <w:rsid w:val="00506CD1"/>
    <w:rsid w:val="00512ABA"/>
    <w:rsid w:val="005131C3"/>
    <w:rsid w:val="00513A4E"/>
    <w:rsid w:val="005175A0"/>
    <w:rsid w:val="005201BE"/>
    <w:rsid w:val="00523636"/>
    <w:rsid w:val="00524604"/>
    <w:rsid w:val="00524852"/>
    <w:rsid w:val="0052485F"/>
    <w:rsid w:val="00525513"/>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685C"/>
    <w:rsid w:val="0055739D"/>
    <w:rsid w:val="0055759C"/>
    <w:rsid w:val="0056011E"/>
    <w:rsid w:val="005613FF"/>
    <w:rsid w:val="0056384E"/>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A55"/>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0CC9"/>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3C1"/>
    <w:rsid w:val="0066099D"/>
    <w:rsid w:val="006631C0"/>
    <w:rsid w:val="00665F3D"/>
    <w:rsid w:val="00667629"/>
    <w:rsid w:val="0066772F"/>
    <w:rsid w:val="00670BE5"/>
    <w:rsid w:val="006713E4"/>
    <w:rsid w:val="0067226C"/>
    <w:rsid w:val="006741E5"/>
    <w:rsid w:val="006802EF"/>
    <w:rsid w:val="006816E0"/>
    <w:rsid w:val="00681AE4"/>
    <w:rsid w:val="00682A4A"/>
    <w:rsid w:val="0068581C"/>
    <w:rsid w:val="00685987"/>
    <w:rsid w:val="006863BB"/>
    <w:rsid w:val="00690924"/>
    <w:rsid w:val="00691BA0"/>
    <w:rsid w:val="00691E24"/>
    <w:rsid w:val="00692004"/>
    <w:rsid w:val="006920AC"/>
    <w:rsid w:val="00692429"/>
    <w:rsid w:val="00693B94"/>
    <w:rsid w:val="00697EBC"/>
    <w:rsid w:val="006A0563"/>
    <w:rsid w:val="006A1C8A"/>
    <w:rsid w:val="006A1F34"/>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25B0"/>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1692"/>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343E"/>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1DF8"/>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12D2"/>
    <w:rsid w:val="00814C9A"/>
    <w:rsid w:val="008152F1"/>
    <w:rsid w:val="008178BA"/>
    <w:rsid w:val="00821FCA"/>
    <w:rsid w:val="00821FEB"/>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3724"/>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0E59"/>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0D77"/>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15563"/>
    <w:rsid w:val="00A21AF8"/>
    <w:rsid w:val="00A2223B"/>
    <w:rsid w:val="00A251A6"/>
    <w:rsid w:val="00A252F0"/>
    <w:rsid w:val="00A25A4B"/>
    <w:rsid w:val="00A264A9"/>
    <w:rsid w:val="00A26C90"/>
    <w:rsid w:val="00A32FF5"/>
    <w:rsid w:val="00A33163"/>
    <w:rsid w:val="00A33B39"/>
    <w:rsid w:val="00A3561D"/>
    <w:rsid w:val="00A35BC5"/>
    <w:rsid w:val="00A36386"/>
    <w:rsid w:val="00A41DD8"/>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276A"/>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2FA5"/>
    <w:rsid w:val="00AD3464"/>
    <w:rsid w:val="00AD4123"/>
    <w:rsid w:val="00AD422E"/>
    <w:rsid w:val="00AD4F67"/>
    <w:rsid w:val="00AE15EA"/>
    <w:rsid w:val="00AE1773"/>
    <w:rsid w:val="00AE2ECF"/>
    <w:rsid w:val="00AE4505"/>
    <w:rsid w:val="00AE509D"/>
    <w:rsid w:val="00AE5C1F"/>
    <w:rsid w:val="00AE7B06"/>
    <w:rsid w:val="00AF06D9"/>
    <w:rsid w:val="00AF3689"/>
    <w:rsid w:val="00AF3DA6"/>
    <w:rsid w:val="00AF4C34"/>
    <w:rsid w:val="00AF50C2"/>
    <w:rsid w:val="00AF538D"/>
    <w:rsid w:val="00AF7DF4"/>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0D6"/>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43D7"/>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014"/>
    <w:rsid w:val="00C01AD0"/>
    <w:rsid w:val="00C030CD"/>
    <w:rsid w:val="00C04312"/>
    <w:rsid w:val="00C0504F"/>
    <w:rsid w:val="00C054A8"/>
    <w:rsid w:val="00C0765F"/>
    <w:rsid w:val="00C07C56"/>
    <w:rsid w:val="00C12B7B"/>
    <w:rsid w:val="00C12ED3"/>
    <w:rsid w:val="00C137F2"/>
    <w:rsid w:val="00C1421A"/>
    <w:rsid w:val="00C15609"/>
    <w:rsid w:val="00C21C0D"/>
    <w:rsid w:val="00C2254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23AD"/>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30C1"/>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1C27"/>
    <w:rsid w:val="00D43785"/>
    <w:rsid w:val="00D43D4D"/>
    <w:rsid w:val="00D43DD5"/>
    <w:rsid w:val="00D45DC6"/>
    <w:rsid w:val="00D47E11"/>
    <w:rsid w:val="00D5099F"/>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36AE"/>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36045"/>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303F"/>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5E"/>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3E82"/>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3BF2"/>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755C8"/>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1A2A"/>
    <w:rsid w:val="00FC2F18"/>
    <w:rsid w:val="00FC417E"/>
    <w:rsid w:val="00FC4DF5"/>
    <w:rsid w:val="00FC5AA6"/>
    <w:rsid w:val="00FC6823"/>
    <w:rsid w:val="00FC7BCC"/>
    <w:rsid w:val="00FC7FDF"/>
    <w:rsid w:val="00FD0831"/>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qFormat/>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qFormat/>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0190-26BB-4C58-8F7E-393D7A50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61</Pages>
  <Words>5052</Words>
  <Characters>28798</Characters>
  <Application>Microsoft Office Word</Application>
  <DocSecurity>0</DocSecurity>
  <Lines>239</Lines>
  <Paragraphs>67</Paragraphs>
  <ScaleCrop>false</ScaleCrop>
  <Company>MS</Company>
  <LinksUpToDate>false</LinksUpToDate>
  <CharactersWithSpaces>33783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48</cp:revision>
  <dcterms:created xsi:type="dcterms:W3CDTF">2025-01-23T03:21:00Z</dcterms:created>
  <dcterms:modified xsi:type="dcterms:W3CDTF">2025-04-16T07:41:00Z</dcterms:modified>
</cp:coreProperties>
</file>